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C9F05" w14:textId="77777777" w:rsidR="00703B18" w:rsidRDefault="00703B18" w:rsidP="00703B18">
      <w:pPr>
        <w:jc w:val="center"/>
        <w:rPr>
          <w:b/>
          <w:sz w:val="32"/>
          <w:szCs w:val="32"/>
          <w:lang w:val="nl-BE"/>
        </w:rPr>
      </w:pPr>
      <w:r>
        <w:rPr>
          <w:b/>
          <w:sz w:val="32"/>
          <w:szCs w:val="32"/>
          <w:lang w:val="nl-BE"/>
        </w:rPr>
        <w:t>Technische beschrijving : Vestiairekasten Type K</w:t>
      </w:r>
    </w:p>
    <w:p w14:paraId="5EB7EBE9" w14:textId="77777777" w:rsidR="00DB4D64" w:rsidRPr="00DC18B9" w:rsidRDefault="00DB4D64" w:rsidP="00703B18">
      <w:pPr>
        <w:jc w:val="center"/>
        <w:rPr>
          <w:b/>
          <w:sz w:val="32"/>
          <w:szCs w:val="32"/>
          <w:lang w:val="nl-BE"/>
        </w:rPr>
      </w:pPr>
    </w:p>
    <w:p w14:paraId="02DD5312" w14:textId="53BF855D" w:rsidR="00703B18" w:rsidRDefault="00DB4D64" w:rsidP="00703B18">
      <w:pPr>
        <w:rPr>
          <w:sz w:val="22"/>
        </w:rPr>
      </w:pPr>
      <w:r>
        <w:rPr>
          <w:sz w:val="22"/>
        </w:rPr>
        <w:t>De kasten worden opgebouwd tot een uiterst</w:t>
      </w:r>
      <w:r w:rsidR="00175453">
        <w:rPr>
          <w:sz w:val="22"/>
        </w:rPr>
        <w:t xml:space="preserve"> stabiel geheel met gebruikmaking van alle nodige versterkingen, bevestigingen in roestvrije en onderhoudsarme materialen.</w:t>
      </w:r>
    </w:p>
    <w:p w14:paraId="2DF60F8E" w14:textId="77777777" w:rsidR="00175453" w:rsidRPr="00DB4D64" w:rsidRDefault="00175453" w:rsidP="00703B18">
      <w:pPr>
        <w:rPr>
          <w:sz w:val="22"/>
        </w:rPr>
      </w:pPr>
    </w:p>
    <w:p w14:paraId="7FC87B41" w14:textId="77777777" w:rsidR="00513109" w:rsidRDefault="00513109" w:rsidP="00513109">
      <w:pPr>
        <w:jc w:val="both"/>
        <w:rPr>
          <w:b/>
          <w:sz w:val="22"/>
          <w:lang w:val="nl-BE"/>
        </w:rPr>
      </w:pPr>
      <w:r w:rsidRPr="007268F5">
        <w:rPr>
          <w:b/>
          <w:sz w:val="22"/>
          <w:lang w:val="nl-BE"/>
        </w:rPr>
        <w:t xml:space="preserve">Beschrijving van de platen : </w:t>
      </w:r>
    </w:p>
    <w:p w14:paraId="492D62C7" w14:textId="77777777" w:rsidR="00513109" w:rsidRDefault="00513109" w:rsidP="00513109">
      <w:pPr>
        <w:jc w:val="both"/>
        <w:rPr>
          <w:b/>
          <w:sz w:val="22"/>
          <w:lang w:val="nl-BE"/>
        </w:rPr>
      </w:pPr>
    </w:p>
    <w:p w14:paraId="6D3347EE" w14:textId="77777777" w:rsidR="00513109" w:rsidRPr="008D6A4F" w:rsidRDefault="00513109" w:rsidP="00513109">
      <w:pPr>
        <w:rPr>
          <w:rFonts w:cs="Arial"/>
          <w:b/>
          <w:color w:val="000000"/>
          <w:sz w:val="22"/>
          <w:szCs w:val="22"/>
        </w:rPr>
      </w:pPr>
      <w:r w:rsidRPr="008D6A4F">
        <w:rPr>
          <w:b/>
          <w:spacing w:val="-2"/>
          <w:sz w:val="22"/>
          <w:szCs w:val="22"/>
          <w:u w:val="single"/>
        </w:rPr>
        <w:t>Optie 1</w:t>
      </w:r>
      <w:r w:rsidRPr="008D6A4F">
        <w:rPr>
          <w:b/>
          <w:spacing w:val="-2"/>
          <w:sz w:val="22"/>
          <w:szCs w:val="22"/>
        </w:rPr>
        <w:t xml:space="preserve"> : </w:t>
      </w:r>
      <w:r w:rsidRPr="008D6A4F">
        <w:rPr>
          <w:rFonts w:cs="Arial"/>
          <w:b/>
          <w:color w:val="000000"/>
          <w:sz w:val="22"/>
          <w:szCs w:val="22"/>
        </w:rPr>
        <w:t>Max Compact Interior</w:t>
      </w:r>
    </w:p>
    <w:p w14:paraId="635B54EB" w14:textId="77777777" w:rsidR="00513109" w:rsidRPr="008D6A4F" w:rsidRDefault="00513109" w:rsidP="00513109">
      <w:pPr>
        <w:jc w:val="both"/>
        <w:rPr>
          <w:rFonts w:cs="Arial"/>
          <w:color w:val="000000"/>
          <w:sz w:val="22"/>
          <w:szCs w:val="22"/>
        </w:rPr>
      </w:pPr>
      <w:r>
        <w:rPr>
          <w:rFonts w:cs="Arial"/>
          <w:color w:val="000000"/>
          <w:sz w:val="22"/>
          <w:szCs w:val="22"/>
        </w:rPr>
        <w:t>De C</w:t>
      </w:r>
      <w:r w:rsidRPr="008D6A4F">
        <w:rPr>
          <w:rFonts w:cs="Arial"/>
          <w:color w:val="000000"/>
          <w:sz w:val="22"/>
          <w:szCs w:val="22"/>
        </w:rPr>
        <w:t xml:space="preserve">ompact panelen zijn massieve decoratieve en zelfdragende panelen op basis van  hogedruklaminaten (HPL) conform de Europese norm EN 438. </w:t>
      </w:r>
    </w:p>
    <w:p w14:paraId="41D5A518" w14:textId="77777777" w:rsidR="00513109" w:rsidRPr="008D6A4F" w:rsidRDefault="00513109" w:rsidP="00513109">
      <w:pPr>
        <w:jc w:val="both"/>
        <w:rPr>
          <w:rFonts w:cs="Arial"/>
          <w:color w:val="000000"/>
          <w:sz w:val="22"/>
          <w:szCs w:val="22"/>
        </w:rPr>
      </w:pPr>
      <w:r w:rsidRPr="008D6A4F">
        <w:rPr>
          <w:rFonts w:cs="Arial"/>
          <w:color w:val="000000"/>
          <w:sz w:val="22"/>
          <w:szCs w:val="22"/>
        </w:rPr>
        <w:t>De kern van de plaat bestaat uit verschillende lagen kraftpapier geïmpregneerd met thermohardende kunstharsen.  Samen met een decoratieve beharste toplaag wordt onder hoge temperatuur (≥120°C) en hoge druk (≥5MPA) een homogene niet-poreuze plaat (≥1,35g/cm³) bekomen.</w:t>
      </w:r>
    </w:p>
    <w:p w14:paraId="3C2B6EDF" w14:textId="77777777" w:rsidR="00513109" w:rsidRPr="008D6A4F" w:rsidRDefault="00513109" w:rsidP="00513109">
      <w:pPr>
        <w:jc w:val="both"/>
        <w:rPr>
          <w:rFonts w:cs="Arial"/>
          <w:color w:val="000000"/>
          <w:sz w:val="22"/>
          <w:szCs w:val="22"/>
        </w:rPr>
      </w:pPr>
      <w:r w:rsidRPr="008D6A4F">
        <w:rPr>
          <w:rFonts w:cs="Arial"/>
          <w:color w:val="000000"/>
          <w:sz w:val="22"/>
          <w:szCs w:val="22"/>
        </w:rPr>
        <w:t>Deze behandelingen zorgen ervoor dat de Compact panelen naast zelfdragend en decoratief ook uiterst geschikt zijn voor toepassingen in vochtige ruimtes. Eenvoudig te reinigen, hoge stoot- en krasvastheid en moeilijk brandbaar, kleurvast en bestand tegen organische oplosmiddelen zijn a</w:t>
      </w:r>
      <w:r>
        <w:rPr>
          <w:rFonts w:cs="Arial"/>
          <w:color w:val="000000"/>
          <w:sz w:val="22"/>
          <w:szCs w:val="22"/>
        </w:rPr>
        <w:t>ndere kenmerken van de Compact I</w:t>
      </w:r>
      <w:r w:rsidRPr="008D6A4F">
        <w:rPr>
          <w:rFonts w:cs="Arial"/>
          <w:color w:val="000000"/>
          <w:sz w:val="22"/>
          <w:szCs w:val="22"/>
        </w:rPr>
        <w:t>nterior panelen.</w:t>
      </w:r>
    </w:p>
    <w:p w14:paraId="69494317" w14:textId="77777777" w:rsidR="00513109" w:rsidRPr="008D6A4F" w:rsidRDefault="00513109" w:rsidP="00513109">
      <w:pPr>
        <w:jc w:val="both"/>
        <w:rPr>
          <w:rFonts w:cs="Arial"/>
          <w:color w:val="000000"/>
          <w:sz w:val="22"/>
          <w:szCs w:val="22"/>
        </w:rPr>
      </w:pPr>
      <w:r w:rsidRPr="008D6A4F">
        <w:rPr>
          <w:rFonts w:cs="Arial"/>
          <w:color w:val="000000"/>
          <w:sz w:val="22"/>
          <w:szCs w:val="22"/>
        </w:rPr>
        <w:t>De Compact platen hebben een zwarte kern en een plaatdikte van 13 mm.</w:t>
      </w:r>
    </w:p>
    <w:p w14:paraId="3A9FC0A4" w14:textId="77777777" w:rsidR="00513109" w:rsidRPr="008D6A4F" w:rsidRDefault="00513109" w:rsidP="00513109">
      <w:pPr>
        <w:jc w:val="both"/>
        <w:rPr>
          <w:rFonts w:cs="Arial"/>
          <w:color w:val="000000"/>
          <w:sz w:val="22"/>
          <w:szCs w:val="22"/>
        </w:rPr>
      </w:pPr>
    </w:p>
    <w:p w14:paraId="1DAE3403" w14:textId="77777777" w:rsidR="00513109" w:rsidRPr="008D6A4F" w:rsidRDefault="00513109" w:rsidP="00513109">
      <w:pPr>
        <w:jc w:val="both"/>
        <w:rPr>
          <w:rFonts w:cs="Arial"/>
          <w:color w:val="000000"/>
          <w:sz w:val="22"/>
          <w:szCs w:val="22"/>
        </w:rPr>
      </w:pPr>
    </w:p>
    <w:p w14:paraId="3F0E282A" w14:textId="77777777" w:rsidR="00513109" w:rsidRPr="008D6A4F" w:rsidRDefault="00513109" w:rsidP="00513109">
      <w:pPr>
        <w:rPr>
          <w:rFonts w:cs="Arial"/>
          <w:b/>
          <w:color w:val="000000"/>
          <w:sz w:val="22"/>
          <w:szCs w:val="22"/>
        </w:rPr>
      </w:pPr>
      <w:r>
        <w:rPr>
          <w:rFonts w:cs="Arial"/>
          <w:b/>
          <w:color w:val="000000"/>
          <w:sz w:val="22"/>
          <w:szCs w:val="22"/>
          <w:u w:val="single"/>
        </w:rPr>
        <w:t>Optie 2</w:t>
      </w:r>
      <w:r>
        <w:rPr>
          <w:rFonts w:cs="Arial"/>
          <w:b/>
          <w:color w:val="000000"/>
          <w:sz w:val="22"/>
          <w:szCs w:val="22"/>
        </w:rPr>
        <w:t xml:space="preserve"> : </w:t>
      </w:r>
      <w:r w:rsidRPr="008D6A4F">
        <w:rPr>
          <w:rFonts w:cs="Arial"/>
          <w:b/>
          <w:color w:val="000000"/>
          <w:sz w:val="22"/>
          <w:szCs w:val="22"/>
        </w:rPr>
        <w:t>Max Compact Interior Plus</w:t>
      </w:r>
    </w:p>
    <w:p w14:paraId="1D279B44" w14:textId="77777777" w:rsidR="00513109" w:rsidRPr="008D6A4F" w:rsidRDefault="00513109" w:rsidP="00513109">
      <w:pPr>
        <w:jc w:val="both"/>
        <w:rPr>
          <w:rFonts w:cs="Arial"/>
          <w:color w:val="000000"/>
          <w:sz w:val="22"/>
          <w:szCs w:val="22"/>
        </w:rPr>
      </w:pPr>
      <w:r>
        <w:rPr>
          <w:rFonts w:cs="Arial"/>
          <w:color w:val="000000"/>
          <w:sz w:val="22"/>
          <w:szCs w:val="22"/>
        </w:rPr>
        <w:t>De C</w:t>
      </w:r>
      <w:r w:rsidRPr="008D6A4F">
        <w:rPr>
          <w:rFonts w:cs="Arial"/>
          <w:color w:val="000000"/>
          <w:sz w:val="22"/>
          <w:szCs w:val="22"/>
        </w:rPr>
        <w:t>ompact  Interior Plus panelen zijn massieve decoratieve en zelfdragende panelen op basis van  hogedruklaminaten (HPL) conform de Europese norm EN 438.</w:t>
      </w:r>
    </w:p>
    <w:p w14:paraId="137C4889" w14:textId="77777777" w:rsidR="00513109" w:rsidRPr="008D6A4F" w:rsidRDefault="00513109" w:rsidP="00513109">
      <w:pPr>
        <w:jc w:val="both"/>
        <w:rPr>
          <w:rFonts w:cs="Arial"/>
          <w:color w:val="000000"/>
          <w:sz w:val="22"/>
          <w:szCs w:val="22"/>
        </w:rPr>
      </w:pPr>
      <w:r w:rsidRPr="008D6A4F">
        <w:rPr>
          <w:rFonts w:cs="Arial"/>
          <w:color w:val="000000"/>
          <w:sz w:val="22"/>
          <w:szCs w:val="22"/>
        </w:rPr>
        <w:t>De kern van de plaat bestaat uit verschillende lagen kraftpapier geïmpregneerd met thermohardende kunstharsen.  Samen met een decoratieve beharste toplaag wordt onder hoge temperatuur (≥120°C) en hoge druk (≥5MPA) een homogene niet-poreuze pl</w:t>
      </w:r>
      <w:r>
        <w:rPr>
          <w:rFonts w:cs="Arial"/>
          <w:color w:val="000000"/>
          <w:sz w:val="22"/>
          <w:szCs w:val="22"/>
        </w:rPr>
        <w:t>aat (≥1,35g/cm³) bekomen. De Interior C</w:t>
      </w:r>
      <w:r w:rsidRPr="008D6A4F">
        <w:rPr>
          <w:rFonts w:cs="Arial"/>
          <w:color w:val="000000"/>
          <w:sz w:val="22"/>
          <w:szCs w:val="22"/>
        </w:rPr>
        <w:t xml:space="preserve">ompact Plus wordt voorzien van een extra toplaag bestaande uit een dubbele, poriënvrije urethaan acrylaatlaag.  Deze poriënvrije toplaag zorgt ervoor dat de panelen uiterst gemakkelijk reinigbaar zijn en bovendien resistent zijn aan bijtende schoonmaakproducten.  </w:t>
      </w:r>
    </w:p>
    <w:p w14:paraId="21F77887" w14:textId="77777777" w:rsidR="00513109" w:rsidRPr="008D6A4F" w:rsidRDefault="00513109" w:rsidP="00513109">
      <w:pPr>
        <w:rPr>
          <w:rFonts w:cs="Arial"/>
          <w:color w:val="000000"/>
          <w:sz w:val="22"/>
          <w:szCs w:val="22"/>
        </w:rPr>
      </w:pPr>
      <w:r w:rsidRPr="008D6A4F">
        <w:rPr>
          <w:rFonts w:cs="Arial"/>
          <w:color w:val="000000"/>
          <w:sz w:val="22"/>
          <w:szCs w:val="22"/>
        </w:rPr>
        <w:t>Deze eigen</w:t>
      </w:r>
      <w:r>
        <w:rPr>
          <w:rFonts w:cs="Arial"/>
          <w:color w:val="000000"/>
          <w:sz w:val="22"/>
          <w:szCs w:val="22"/>
        </w:rPr>
        <w:t>schappen zorgen ervoor dat de  Compact  I</w:t>
      </w:r>
      <w:r w:rsidRPr="008D6A4F">
        <w:rPr>
          <w:rFonts w:cs="Arial"/>
          <w:color w:val="000000"/>
          <w:sz w:val="22"/>
          <w:szCs w:val="22"/>
        </w:rPr>
        <w:t>nterior Plus panelen uiterst geschikt zijn voor ruimtes waar de hygiëne-eisen héél hoog liggen zoals hospitalen, openbare gebouwen, voedingssector, enz. waar reinigen van het plaatoppervlak zeer frequent gebeurt.</w:t>
      </w:r>
    </w:p>
    <w:p w14:paraId="2DD794D5" w14:textId="77777777" w:rsidR="00513109" w:rsidRPr="008D6A4F" w:rsidRDefault="00513109" w:rsidP="00513109">
      <w:pPr>
        <w:rPr>
          <w:rFonts w:cs="Arial"/>
          <w:color w:val="000000"/>
          <w:sz w:val="22"/>
          <w:szCs w:val="22"/>
        </w:rPr>
      </w:pPr>
      <w:r>
        <w:rPr>
          <w:rFonts w:cs="Arial"/>
          <w:color w:val="000000"/>
          <w:sz w:val="22"/>
          <w:szCs w:val="22"/>
        </w:rPr>
        <w:t>De Max C</w:t>
      </w:r>
      <w:r w:rsidRPr="008D6A4F">
        <w:rPr>
          <w:rFonts w:cs="Arial"/>
          <w:color w:val="000000"/>
          <w:sz w:val="22"/>
          <w:szCs w:val="22"/>
        </w:rPr>
        <w:t>ompact Interior Plus panelen bieden minstens 24  uur bescherming tegen alle solventen en t</w:t>
      </w:r>
      <w:r>
        <w:rPr>
          <w:rFonts w:cs="Arial"/>
          <w:color w:val="000000"/>
          <w:sz w:val="22"/>
          <w:szCs w:val="22"/>
        </w:rPr>
        <w:t>h</w:t>
      </w:r>
      <w:r w:rsidRPr="008D6A4F">
        <w:rPr>
          <w:rFonts w:cs="Arial"/>
          <w:color w:val="000000"/>
          <w:sz w:val="22"/>
          <w:szCs w:val="22"/>
        </w:rPr>
        <w:t>inners,  10% zoutzuur, 10 % fosforzuur, 10 % azijnzuur, 30 % waterstofperoxide, 25% natronloog, 25 % ammoniak zonder functionele of esthetische verstoringen van het oppervlak.</w:t>
      </w:r>
    </w:p>
    <w:p w14:paraId="4275754A" w14:textId="77777777" w:rsidR="00513109" w:rsidRPr="008D6A4F" w:rsidRDefault="00513109" w:rsidP="00513109">
      <w:pPr>
        <w:jc w:val="both"/>
        <w:rPr>
          <w:rFonts w:cs="Arial"/>
          <w:color w:val="000000"/>
          <w:sz w:val="22"/>
          <w:szCs w:val="22"/>
        </w:rPr>
      </w:pPr>
      <w:r w:rsidRPr="008D6A4F">
        <w:rPr>
          <w:rFonts w:cs="Arial"/>
          <w:color w:val="000000"/>
          <w:sz w:val="22"/>
          <w:szCs w:val="22"/>
        </w:rPr>
        <w:t>Compact IP-platen hebben een zwarte kern en een plaatdikte van 13 mm.</w:t>
      </w:r>
    </w:p>
    <w:p w14:paraId="2F215D6B" w14:textId="77777777" w:rsidR="00513109" w:rsidRDefault="00513109" w:rsidP="00703B18">
      <w:pPr>
        <w:rPr>
          <w:b/>
          <w:sz w:val="22"/>
        </w:rPr>
      </w:pPr>
    </w:p>
    <w:p w14:paraId="2E099AED" w14:textId="77777777" w:rsidR="00703B18" w:rsidRDefault="00513109" w:rsidP="00703B18">
      <w:pPr>
        <w:jc w:val="both"/>
        <w:rPr>
          <w:b/>
          <w:sz w:val="22"/>
        </w:rPr>
      </w:pPr>
      <w:r>
        <w:rPr>
          <w:b/>
          <w:sz w:val="22"/>
        </w:rPr>
        <w:t>Uitvoering</w:t>
      </w:r>
      <w:r w:rsidR="00703B18">
        <w:rPr>
          <w:b/>
          <w:sz w:val="22"/>
        </w:rPr>
        <w:t xml:space="preserve"> : </w:t>
      </w:r>
    </w:p>
    <w:p w14:paraId="756C2543" w14:textId="50DE6B6F" w:rsidR="00175453" w:rsidRPr="00175453" w:rsidRDefault="00175453" w:rsidP="00703B18">
      <w:pPr>
        <w:jc w:val="both"/>
        <w:rPr>
          <w:sz w:val="22"/>
          <w:u w:val="single"/>
        </w:rPr>
      </w:pPr>
      <w:r w:rsidRPr="00175453">
        <w:rPr>
          <w:sz w:val="22"/>
          <w:u w:val="single"/>
        </w:rPr>
        <w:t>Platen :</w:t>
      </w:r>
    </w:p>
    <w:p w14:paraId="418953C2" w14:textId="6F16F96D" w:rsidR="00703B18" w:rsidRDefault="00703B18" w:rsidP="00703B18">
      <w:pPr>
        <w:jc w:val="both"/>
        <w:rPr>
          <w:sz w:val="22"/>
        </w:rPr>
      </w:pPr>
      <w:r>
        <w:rPr>
          <w:sz w:val="22"/>
        </w:rPr>
        <w:t>Massieve kunststofplaten</w:t>
      </w:r>
      <w:r w:rsidR="00175453">
        <w:rPr>
          <w:sz w:val="22"/>
        </w:rPr>
        <w:t xml:space="preserve"> HPL</w:t>
      </w:r>
      <w:r>
        <w:rPr>
          <w:sz w:val="22"/>
        </w:rPr>
        <w:t xml:space="preserve"> waarvan </w:t>
      </w:r>
      <w:r w:rsidR="00715BEA">
        <w:rPr>
          <w:sz w:val="22"/>
        </w:rPr>
        <w:t>de</w:t>
      </w:r>
      <w:r>
        <w:rPr>
          <w:sz w:val="22"/>
        </w:rPr>
        <w:t xml:space="preserve"> horizontale vlakken </w:t>
      </w:r>
      <w:r w:rsidR="00715BEA">
        <w:rPr>
          <w:sz w:val="22"/>
        </w:rPr>
        <w:t xml:space="preserve">boven en onder </w:t>
      </w:r>
      <w:r>
        <w:rPr>
          <w:sz w:val="22"/>
        </w:rPr>
        <w:t xml:space="preserve">een dikte hebben van </w:t>
      </w:r>
      <w:r w:rsidR="00451A3C">
        <w:rPr>
          <w:sz w:val="22"/>
        </w:rPr>
        <w:t>8</w:t>
      </w:r>
      <w:r>
        <w:rPr>
          <w:sz w:val="22"/>
        </w:rPr>
        <w:t>mm</w:t>
      </w:r>
      <w:r w:rsidR="00715BEA">
        <w:rPr>
          <w:sz w:val="22"/>
        </w:rPr>
        <w:t>,</w:t>
      </w:r>
      <w:r w:rsidR="00175453">
        <w:rPr>
          <w:sz w:val="22"/>
        </w:rPr>
        <w:t xml:space="preserve"> verticale delen 4 mm, deuren en </w:t>
      </w:r>
      <w:r w:rsidR="00715BEA">
        <w:rPr>
          <w:sz w:val="22"/>
        </w:rPr>
        <w:t>legborden 13 mm</w:t>
      </w:r>
      <w:r w:rsidR="00175453">
        <w:rPr>
          <w:sz w:val="22"/>
        </w:rPr>
        <w:t>.</w:t>
      </w:r>
    </w:p>
    <w:p w14:paraId="76BF98BB" w14:textId="77777777" w:rsidR="00703B18" w:rsidRDefault="00703B18" w:rsidP="00703B18">
      <w:pPr>
        <w:jc w:val="both"/>
        <w:rPr>
          <w:sz w:val="22"/>
        </w:rPr>
      </w:pPr>
      <w:r>
        <w:rPr>
          <w:sz w:val="22"/>
        </w:rPr>
        <w:t>Alle randen en  hoeken rondgefreesd.</w:t>
      </w:r>
    </w:p>
    <w:p w14:paraId="3D9FC1C4" w14:textId="77777777" w:rsidR="005568E6" w:rsidRDefault="005568E6" w:rsidP="00703B18">
      <w:pPr>
        <w:jc w:val="both"/>
        <w:rPr>
          <w:sz w:val="22"/>
        </w:rPr>
      </w:pPr>
    </w:p>
    <w:p w14:paraId="06E7D584" w14:textId="06F6EB45" w:rsidR="00175453" w:rsidRDefault="00175453" w:rsidP="00703B18">
      <w:pPr>
        <w:jc w:val="both"/>
        <w:rPr>
          <w:sz w:val="22"/>
        </w:rPr>
      </w:pPr>
      <w:r w:rsidRPr="00175453">
        <w:rPr>
          <w:sz w:val="22"/>
          <w:u w:val="single"/>
        </w:rPr>
        <w:t xml:space="preserve">Profielen </w:t>
      </w:r>
      <w:r>
        <w:rPr>
          <w:sz w:val="22"/>
        </w:rPr>
        <w:t>:</w:t>
      </w:r>
    </w:p>
    <w:p w14:paraId="2F5345A1" w14:textId="7A9DB7F0" w:rsidR="00703B18" w:rsidRDefault="00703B18" w:rsidP="00703B18">
      <w:pPr>
        <w:jc w:val="both"/>
        <w:rPr>
          <w:sz w:val="22"/>
        </w:rPr>
      </w:pPr>
      <w:r>
        <w:rPr>
          <w:sz w:val="22"/>
        </w:rPr>
        <w:t>Stabiel deurprof</w:t>
      </w:r>
      <w:r w:rsidR="00175453">
        <w:rPr>
          <w:sz w:val="22"/>
        </w:rPr>
        <w:t>iel uit aluminium (42mm x 2</w:t>
      </w:r>
      <w:r w:rsidR="00585AA2">
        <w:rPr>
          <w:sz w:val="22"/>
        </w:rPr>
        <w:t xml:space="preserve">8 </w:t>
      </w:r>
      <w:r w:rsidR="00175453">
        <w:rPr>
          <w:sz w:val="22"/>
        </w:rPr>
        <w:t>mm) en een aluminium rugprofiel.</w:t>
      </w:r>
    </w:p>
    <w:p w14:paraId="59A84E0E" w14:textId="6AA43D86" w:rsidR="00175453" w:rsidRDefault="00175453" w:rsidP="00703B18">
      <w:pPr>
        <w:jc w:val="both"/>
        <w:rPr>
          <w:sz w:val="22"/>
        </w:rPr>
      </w:pPr>
      <w:r>
        <w:rPr>
          <w:sz w:val="22"/>
        </w:rPr>
        <w:t>De tus</w:t>
      </w:r>
      <w:r w:rsidR="008F564F">
        <w:rPr>
          <w:sz w:val="22"/>
        </w:rPr>
        <w:t>sen- en rugwanden zijn over de volledige hoogte van het paneel bevestigd in een aluminium profiel.</w:t>
      </w:r>
    </w:p>
    <w:p w14:paraId="39D9212F" w14:textId="77777777" w:rsidR="008F564F" w:rsidRDefault="008F564F" w:rsidP="00703B18">
      <w:pPr>
        <w:jc w:val="both"/>
        <w:rPr>
          <w:sz w:val="22"/>
        </w:rPr>
      </w:pPr>
    </w:p>
    <w:p w14:paraId="59DE035A" w14:textId="79674965" w:rsidR="008F564F" w:rsidRDefault="008F564F" w:rsidP="00703B18">
      <w:pPr>
        <w:jc w:val="both"/>
        <w:rPr>
          <w:sz w:val="22"/>
        </w:rPr>
      </w:pPr>
      <w:r w:rsidRPr="008F564F">
        <w:rPr>
          <w:sz w:val="22"/>
          <w:u w:val="single"/>
        </w:rPr>
        <w:lastRenderedPageBreak/>
        <w:t>Beslag</w:t>
      </w:r>
      <w:r>
        <w:rPr>
          <w:sz w:val="22"/>
        </w:rPr>
        <w:t xml:space="preserve"> :</w:t>
      </w:r>
    </w:p>
    <w:p w14:paraId="28A30988" w14:textId="5F6BC2C8" w:rsidR="00703B18" w:rsidRPr="009F23AF" w:rsidRDefault="00703B18" w:rsidP="00703B18">
      <w:pPr>
        <w:jc w:val="both"/>
        <w:rPr>
          <w:sz w:val="22"/>
        </w:rPr>
      </w:pPr>
      <w:r w:rsidRPr="009F23AF">
        <w:rPr>
          <w:sz w:val="22"/>
        </w:rPr>
        <w:t>Roestvrijstalen scharnieren</w:t>
      </w:r>
      <w:r w:rsidR="008F564F" w:rsidRPr="009F23AF">
        <w:rPr>
          <w:sz w:val="22"/>
        </w:rPr>
        <w:t xml:space="preserve"> inox</w:t>
      </w:r>
      <w:r w:rsidR="009F23AF">
        <w:rPr>
          <w:sz w:val="22"/>
        </w:rPr>
        <w:t>-</w:t>
      </w:r>
      <w:r w:rsidR="008F564F" w:rsidRPr="009F23AF">
        <w:rPr>
          <w:sz w:val="22"/>
        </w:rPr>
        <w:t xml:space="preserve">kwaliteit </w:t>
      </w:r>
      <w:r w:rsidR="008B106F" w:rsidRPr="009F23AF">
        <w:rPr>
          <w:sz w:val="22"/>
        </w:rPr>
        <w:t xml:space="preserve">AISI </w:t>
      </w:r>
      <w:r w:rsidR="008F564F" w:rsidRPr="009F23AF">
        <w:rPr>
          <w:sz w:val="22"/>
        </w:rPr>
        <w:t>316</w:t>
      </w:r>
      <w:r w:rsidRPr="009F23AF">
        <w:rPr>
          <w:sz w:val="22"/>
        </w:rPr>
        <w:t>, al dan niet zelfsluitend.</w:t>
      </w:r>
    </w:p>
    <w:p w14:paraId="11B16A4B" w14:textId="32E2CA45" w:rsidR="00703B18" w:rsidRDefault="009F23AF" w:rsidP="00703B18">
      <w:pPr>
        <w:pStyle w:val="Plattetekst"/>
        <w:jc w:val="both"/>
        <w:rPr>
          <w:lang w:val="nl-NL"/>
        </w:rPr>
      </w:pPr>
      <w:r>
        <w:rPr>
          <w:lang w:val="nl-NL"/>
        </w:rPr>
        <w:t>De</w:t>
      </w:r>
      <w:r w:rsidR="008F564F" w:rsidRPr="009F23AF">
        <w:rPr>
          <w:lang w:val="nl-NL"/>
        </w:rPr>
        <w:t xml:space="preserve"> zelfsluitende scharnieren zijn voorzien van </w:t>
      </w:r>
      <w:r w:rsidR="00585AA2" w:rsidRPr="009F23AF">
        <w:rPr>
          <w:lang w:val="nl-NL"/>
        </w:rPr>
        <w:t xml:space="preserve">een </w:t>
      </w:r>
      <w:r w:rsidR="008F564F" w:rsidRPr="009F23AF">
        <w:rPr>
          <w:lang w:val="nl-NL"/>
        </w:rPr>
        <w:t>veer</w:t>
      </w:r>
      <w:r w:rsidR="00585AA2" w:rsidRPr="009F23AF">
        <w:rPr>
          <w:lang w:val="nl-NL"/>
        </w:rPr>
        <w:t xml:space="preserve"> en </w:t>
      </w:r>
      <w:r w:rsidR="00264222">
        <w:rPr>
          <w:lang w:val="nl-NL"/>
        </w:rPr>
        <w:t>worden</w:t>
      </w:r>
      <w:r w:rsidR="00585AA2" w:rsidRPr="009F23AF">
        <w:rPr>
          <w:lang w:val="nl-NL"/>
        </w:rPr>
        <w:t xml:space="preserve"> ingefreesd in de deur</w:t>
      </w:r>
    </w:p>
    <w:p w14:paraId="417688DE" w14:textId="7B6D7148" w:rsidR="00264222" w:rsidRPr="009F23AF" w:rsidRDefault="00264222" w:rsidP="00703B18">
      <w:pPr>
        <w:pStyle w:val="Plattetekst"/>
        <w:jc w:val="both"/>
        <w:rPr>
          <w:lang w:val="nl-NL"/>
        </w:rPr>
      </w:pPr>
      <w:r>
        <w:rPr>
          <w:lang w:val="nl-NL"/>
        </w:rPr>
        <w:t xml:space="preserve">waardoor de scharnieren niet zichtbaar zijn in gesloten toestand. </w:t>
      </w:r>
    </w:p>
    <w:p w14:paraId="3674E6B5" w14:textId="3DC38BB7" w:rsidR="00D52748" w:rsidRPr="009F23AF" w:rsidRDefault="00D52748" w:rsidP="00703B18">
      <w:pPr>
        <w:pStyle w:val="Plattetekst"/>
        <w:jc w:val="both"/>
        <w:rPr>
          <w:lang w:val="nl-NL"/>
        </w:rPr>
      </w:pPr>
      <w:r w:rsidRPr="009F23AF">
        <w:rPr>
          <w:lang w:val="nl-NL"/>
        </w:rPr>
        <w:t>Door de aanwending van veerscharnieren staan de kastdeuren altijd in gesloten toestand.</w:t>
      </w:r>
    </w:p>
    <w:p w14:paraId="7CD4BC97" w14:textId="0E1D180C" w:rsidR="008F564F" w:rsidRPr="009F23AF" w:rsidRDefault="008F564F" w:rsidP="00703B18">
      <w:pPr>
        <w:pStyle w:val="Plattetekst"/>
        <w:jc w:val="both"/>
        <w:rPr>
          <w:lang w:val="nl-NL"/>
        </w:rPr>
      </w:pPr>
      <w:r w:rsidRPr="009F23AF">
        <w:rPr>
          <w:lang w:val="nl-NL"/>
        </w:rPr>
        <w:t xml:space="preserve">Voor toepassingen in zeer vochtige ruimtes </w:t>
      </w:r>
      <w:r w:rsidR="00585AA2" w:rsidRPr="009F23AF">
        <w:rPr>
          <w:lang w:val="nl-NL"/>
        </w:rPr>
        <w:t>of</w:t>
      </w:r>
      <w:r w:rsidRPr="009F23AF">
        <w:rPr>
          <w:lang w:val="nl-NL"/>
        </w:rPr>
        <w:t xml:space="preserve"> in zwembadomgeving worden de inox scharnieren </w:t>
      </w:r>
      <w:r w:rsidR="009F23AF" w:rsidRPr="009F23AF">
        <w:rPr>
          <w:lang w:val="nl-NL"/>
        </w:rPr>
        <w:t>elektrolytisch</w:t>
      </w:r>
      <w:r w:rsidR="00737A0A" w:rsidRPr="009F23AF">
        <w:rPr>
          <w:lang w:val="nl-NL"/>
        </w:rPr>
        <w:t xml:space="preserve"> </w:t>
      </w:r>
      <w:r w:rsidR="00585AA2" w:rsidRPr="009F23AF">
        <w:rPr>
          <w:lang w:val="nl-NL"/>
        </w:rPr>
        <w:t>ge</w:t>
      </w:r>
      <w:r w:rsidR="00737A0A" w:rsidRPr="009F23AF">
        <w:rPr>
          <w:lang w:val="nl-NL"/>
        </w:rPr>
        <w:t>polijst .</w:t>
      </w:r>
    </w:p>
    <w:p w14:paraId="17A8BF8A" w14:textId="38669D4E" w:rsidR="008F564F" w:rsidRPr="009F23AF" w:rsidRDefault="009F7B88" w:rsidP="00703B18">
      <w:pPr>
        <w:pStyle w:val="Plattetekst"/>
        <w:jc w:val="both"/>
        <w:rPr>
          <w:lang w:val="nl-NL"/>
        </w:rPr>
      </w:pPr>
      <w:r>
        <w:rPr>
          <w:lang w:val="nl-NL"/>
        </w:rPr>
        <w:t>Geluiddempende noppen</w:t>
      </w:r>
      <w:r w:rsidR="00D52748" w:rsidRPr="009F23AF">
        <w:rPr>
          <w:lang w:val="nl-NL"/>
        </w:rPr>
        <w:t xml:space="preserve"> in kunststof</w:t>
      </w:r>
      <w:r>
        <w:rPr>
          <w:lang w:val="nl-NL"/>
        </w:rPr>
        <w:t>.</w:t>
      </w:r>
    </w:p>
    <w:p w14:paraId="11D3BCC8" w14:textId="77777777" w:rsidR="00D52748" w:rsidRDefault="00D52748" w:rsidP="00703B18">
      <w:pPr>
        <w:pStyle w:val="Plattetekst"/>
        <w:jc w:val="both"/>
      </w:pPr>
    </w:p>
    <w:p w14:paraId="5E478873" w14:textId="77777777" w:rsidR="00703B18" w:rsidRPr="00FD3F18" w:rsidRDefault="00703B18" w:rsidP="00703B18">
      <w:pPr>
        <w:rPr>
          <w:b/>
          <w:sz w:val="22"/>
          <w:szCs w:val="22"/>
          <w:lang w:val="nl-BE"/>
        </w:rPr>
      </w:pPr>
      <w:r w:rsidRPr="00FD3F18">
        <w:rPr>
          <w:b/>
          <w:sz w:val="22"/>
        </w:rPr>
        <w:t>Afmetingen :</w:t>
      </w:r>
    </w:p>
    <w:p w14:paraId="794A8F5F" w14:textId="24126F17" w:rsidR="00703B18" w:rsidRPr="009F23AF" w:rsidRDefault="00703B18" w:rsidP="00703B18">
      <w:pPr>
        <w:pStyle w:val="Plattetekst"/>
        <w:jc w:val="both"/>
        <w:rPr>
          <w:lang w:val="nl-NL"/>
        </w:rPr>
      </w:pPr>
      <w:r w:rsidRPr="009F23AF">
        <w:rPr>
          <w:lang w:val="nl-NL"/>
        </w:rPr>
        <w:t>Hoogte :</w:t>
      </w:r>
      <w:r w:rsidRPr="009F23AF">
        <w:rPr>
          <w:lang w:val="nl-NL"/>
        </w:rPr>
        <w:tab/>
        <w:t>1830mm of 1</w:t>
      </w:r>
      <w:r w:rsidR="00D52748" w:rsidRPr="009F23AF">
        <w:rPr>
          <w:lang w:val="nl-NL"/>
        </w:rPr>
        <w:t>62</w:t>
      </w:r>
      <w:r w:rsidRPr="009F23AF">
        <w:rPr>
          <w:lang w:val="nl-NL"/>
        </w:rPr>
        <w:t>0mm (met zitbank).</w:t>
      </w:r>
    </w:p>
    <w:p w14:paraId="3C6B296C" w14:textId="5B226FB9" w:rsidR="00703B18" w:rsidRPr="009F23AF" w:rsidRDefault="00703B18" w:rsidP="00703B18">
      <w:pPr>
        <w:jc w:val="both"/>
        <w:rPr>
          <w:sz w:val="22"/>
        </w:rPr>
      </w:pPr>
      <w:r w:rsidRPr="009F23AF">
        <w:rPr>
          <w:sz w:val="22"/>
        </w:rPr>
        <w:t>Breedte :</w:t>
      </w:r>
      <w:r w:rsidRPr="009F23AF">
        <w:rPr>
          <w:sz w:val="22"/>
        </w:rPr>
        <w:tab/>
      </w:r>
      <w:r w:rsidR="00737A0A" w:rsidRPr="009F23AF">
        <w:rPr>
          <w:sz w:val="22"/>
        </w:rPr>
        <w:t>Standa</w:t>
      </w:r>
      <w:r w:rsidR="00F56E96" w:rsidRPr="009F23AF">
        <w:rPr>
          <w:sz w:val="22"/>
        </w:rPr>
        <w:t xml:space="preserve">ard breedtes: </w:t>
      </w:r>
      <w:r w:rsidR="0035375D">
        <w:rPr>
          <w:sz w:val="22"/>
        </w:rPr>
        <w:t>300mm</w:t>
      </w:r>
      <w:r w:rsidR="00F56E96" w:rsidRPr="009F23AF">
        <w:rPr>
          <w:sz w:val="22"/>
        </w:rPr>
        <w:t>, 35</w:t>
      </w:r>
      <w:r w:rsidR="0035375D">
        <w:rPr>
          <w:sz w:val="22"/>
        </w:rPr>
        <w:t>0</w:t>
      </w:r>
      <w:r w:rsidR="00F56E96" w:rsidRPr="009F23AF">
        <w:rPr>
          <w:sz w:val="22"/>
        </w:rPr>
        <w:t>mm,</w:t>
      </w:r>
      <w:r w:rsidR="00737A0A" w:rsidRPr="009F23AF">
        <w:rPr>
          <w:sz w:val="22"/>
        </w:rPr>
        <w:t xml:space="preserve"> 40</w:t>
      </w:r>
      <w:r w:rsidR="0035375D">
        <w:rPr>
          <w:sz w:val="22"/>
        </w:rPr>
        <w:t>0</w:t>
      </w:r>
      <w:r w:rsidR="00737A0A" w:rsidRPr="009F23AF">
        <w:rPr>
          <w:sz w:val="22"/>
        </w:rPr>
        <w:t>mm</w:t>
      </w:r>
      <w:r w:rsidR="0035375D">
        <w:rPr>
          <w:sz w:val="22"/>
        </w:rPr>
        <w:t xml:space="preserve"> (= </w:t>
      </w:r>
      <w:proofErr w:type="spellStart"/>
      <w:r w:rsidR="0035375D">
        <w:rPr>
          <w:sz w:val="22"/>
        </w:rPr>
        <w:t>asmaat</w:t>
      </w:r>
      <w:proofErr w:type="spellEnd"/>
      <w:r w:rsidR="0035375D">
        <w:rPr>
          <w:sz w:val="22"/>
        </w:rPr>
        <w:t>)</w:t>
      </w:r>
    </w:p>
    <w:p w14:paraId="7620DC16" w14:textId="325FA120" w:rsidR="00703B18" w:rsidRPr="009F23AF" w:rsidRDefault="00703B18" w:rsidP="00703B18">
      <w:pPr>
        <w:jc w:val="both"/>
        <w:rPr>
          <w:sz w:val="22"/>
        </w:rPr>
      </w:pPr>
      <w:r w:rsidRPr="009F23AF">
        <w:rPr>
          <w:sz w:val="22"/>
        </w:rPr>
        <w:t>Diepte :</w:t>
      </w:r>
      <w:r w:rsidRPr="009F23AF">
        <w:rPr>
          <w:sz w:val="22"/>
        </w:rPr>
        <w:tab/>
      </w:r>
      <w:r w:rsidR="005568E6" w:rsidRPr="009F23AF">
        <w:rPr>
          <w:sz w:val="22"/>
        </w:rPr>
        <w:t>5</w:t>
      </w:r>
      <w:r w:rsidR="00D52748" w:rsidRPr="009F23AF">
        <w:rPr>
          <w:sz w:val="22"/>
        </w:rPr>
        <w:t>35</w:t>
      </w:r>
      <w:r w:rsidR="005568E6" w:rsidRPr="009F23AF">
        <w:rPr>
          <w:sz w:val="22"/>
        </w:rPr>
        <w:t xml:space="preserve"> mm </w:t>
      </w:r>
      <w:r w:rsidR="002720C7">
        <w:rPr>
          <w:sz w:val="22"/>
        </w:rPr>
        <w:t>(enkele rij), 1</w:t>
      </w:r>
      <w:r w:rsidR="00DB254A">
        <w:rPr>
          <w:sz w:val="22"/>
        </w:rPr>
        <w:t>04</w:t>
      </w:r>
      <w:r w:rsidR="002720C7">
        <w:rPr>
          <w:sz w:val="22"/>
        </w:rPr>
        <w:t>0mm (dubbele rij)</w:t>
      </w:r>
    </w:p>
    <w:p w14:paraId="65A83F9C" w14:textId="3A775CE9" w:rsidR="00703B18" w:rsidRPr="009F23AF" w:rsidRDefault="00D52748" w:rsidP="00703B18">
      <w:pPr>
        <w:pStyle w:val="Plattetekst"/>
        <w:jc w:val="both"/>
        <w:rPr>
          <w:lang w:val="nl-NL"/>
        </w:rPr>
      </w:pPr>
      <w:r w:rsidRPr="009F23AF">
        <w:rPr>
          <w:lang w:val="nl-NL"/>
        </w:rPr>
        <w:tab/>
      </w:r>
      <w:r w:rsidRPr="009F23AF">
        <w:rPr>
          <w:lang w:val="nl-NL"/>
        </w:rPr>
        <w:tab/>
        <w:t>A</w:t>
      </w:r>
      <w:r w:rsidR="00746B22" w:rsidRPr="009F23AF">
        <w:rPr>
          <w:lang w:val="nl-NL"/>
        </w:rPr>
        <w:t xml:space="preserve">ndere </w:t>
      </w:r>
      <w:r w:rsidR="002720C7">
        <w:rPr>
          <w:lang w:val="nl-NL"/>
        </w:rPr>
        <w:t>afmetingen</w:t>
      </w:r>
      <w:r w:rsidR="00746B22" w:rsidRPr="009F23AF">
        <w:rPr>
          <w:lang w:val="nl-NL"/>
        </w:rPr>
        <w:t xml:space="preserve"> mogelijk</w:t>
      </w:r>
      <w:r w:rsidR="009F7B88">
        <w:rPr>
          <w:lang w:val="nl-NL"/>
        </w:rPr>
        <w:t xml:space="preserve"> (op aanvraag) </w:t>
      </w:r>
    </w:p>
    <w:p w14:paraId="3B15FECE" w14:textId="544A85FB" w:rsidR="00746B22" w:rsidRDefault="00746B22" w:rsidP="00703B18">
      <w:pPr>
        <w:pStyle w:val="Plattetekst"/>
        <w:jc w:val="both"/>
      </w:pPr>
      <w:r w:rsidRPr="009F23AF">
        <w:rPr>
          <w:lang w:val="nl-NL"/>
        </w:rPr>
        <w:tab/>
      </w:r>
      <w:r w:rsidRPr="009F23AF">
        <w:rPr>
          <w:lang w:val="nl-NL"/>
        </w:rPr>
        <w:tab/>
      </w:r>
    </w:p>
    <w:p w14:paraId="64F4490C" w14:textId="77777777" w:rsidR="00703B18" w:rsidRPr="009F23AF" w:rsidRDefault="00703B18" w:rsidP="00703B18">
      <w:pPr>
        <w:pStyle w:val="Plattetekst"/>
        <w:jc w:val="both"/>
        <w:rPr>
          <w:lang w:val="nl-NL"/>
        </w:rPr>
      </w:pPr>
      <w:r w:rsidRPr="009F23AF">
        <w:rPr>
          <w:b/>
          <w:lang w:val="nl-NL"/>
        </w:rPr>
        <w:t>Sloten</w:t>
      </w:r>
      <w:r w:rsidRPr="009F23AF">
        <w:rPr>
          <w:lang w:val="nl-NL"/>
        </w:rPr>
        <w:t xml:space="preserve"> :</w:t>
      </w:r>
    </w:p>
    <w:p w14:paraId="0AA33C70" w14:textId="77777777" w:rsidR="00703B18" w:rsidRPr="009F23AF" w:rsidRDefault="00703B18" w:rsidP="00703B18">
      <w:pPr>
        <w:pStyle w:val="Plattetekst"/>
        <w:jc w:val="both"/>
        <w:rPr>
          <w:lang w:val="nl-NL"/>
        </w:rPr>
      </w:pPr>
      <w:r w:rsidRPr="009F23AF">
        <w:rPr>
          <w:lang w:val="nl-NL"/>
        </w:rPr>
        <w:t xml:space="preserve">Naar keuze : </w:t>
      </w:r>
    </w:p>
    <w:p w14:paraId="7798BA10" w14:textId="4AB0273D" w:rsidR="00703B18" w:rsidRDefault="000F1779" w:rsidP="00703B18">
      <w:pPr>
        <w:numPr>
          <w:ilvl w:val="0"/>
          <w:numId w:val="4"/>
        </w:numPr>
        <w:jc w:val="both"/>
        <w:rPr>
          <w:sz w:val="22"/>
        </w:rPr>
      </w:pPr>
      <w:r w:rsidRPr="009F23AF">
        <w:rPr>
          <w:sz w:val="22"/>
        </w:rPr>
        <w:t>Cilinderslot</w:t>
      </w:r>
    </w:p>
    <w:p w14:paraId="4A22920F" w14:textId="6FFA7262" w:rsidR="009F23AF" w:rsidRPr="009F23AF" w:rsidRDefault="009F23AF" w:rsidP="009F23AF">
      <w:pPr>
        <w:numPr>
          <w:ilvl w:val="0"/>
          <w:numId w:val="4"/>
        </w:numPr>
        <w:jc w:val="both"/>
        <w:rPr>
          <w:sz w:val="22"/>
        </w:rPr>
      </w:pPr>
      <w:r w:rsidRPr="009F23AF">
        <w:rPr>
          <w:sz w:val="22"/>
        </w:rPr>
        <w:t>Draaiknop met voorziening voor hangslot (hangslot niet inbegrepen)</w:t>
      </w:r>
    </w:p>
    <w:p w14:paraId="3926F6AB" w14:textId="34250D84" w:rsidR="00703B18" w:rsidRDefault="000F1779" w:rsidP="00703B18">
      <w:pPr>
        <w:numPr>
          <w:ilvl w:val="0"/>
          <w:numId w:val="4"/>
        </w:numPr>
        <w:jc w:val="both"/>
        <w:rPr>
          <w:sz w:val="22"/>
        </w:rPr>
      </w:pPr>
      <w:proofErr w:type="spellStart"/>
      <w:r w:rsidRPr="009F23AF">
        <w:rPr>
          <w:sz w:val="22"/>
        </w:rPr>
        <w:t>Pandslot</w:t>
      </w:r>
      <w:proofErr w:type="spellEnd"/>
      <w:r w:rsidRPr="009F23AF">
        <w:rPr>
          <w:sz w:val="22"/>
        </w:rPr>
        <w:t xml:space="preserve"> (met geldteruggave)</w:t>
      </w:r>
      <w:r w:rsidR="009F23AF">
        <w:rPr>
          <w:sz w:val="22"/>
        </w:rPr>
        <w:t xml:space="preserve"> – optie : sleutelarmband </w:t>
      </w:r>
    </w:p>
    <w:p w14:paraId="26D1C588" w14:textId="21A9A22F" w:rsidR="00703B18" w:rsidRDefault="00703B18" w:rsidP="00703B18">
      <w:pPr>
        <w:numPr>
          <w:ilvl w:val="0"/>
          <w:numId w:val="4"/>
        </w:numPr>
        <w:jc w:val="both"/>
        <w:rPr>
          <w:sz w:val="22"/>
        </w:rPr>
      </w:pPr>
      <w:proofErr w:type="spellStart"/>
      <w:r w:rsidRPr="009F23AF">
        <w:rPr>
          <w:sz w:val="22"/>
        </w:rPr>
        <w:t>Kassiersl</w:t>
      </w:r>
      <w:r w:rsidR="000F1779" w:rsidRPr="009F23AF">
        <w:rPr>
          <w:sz w:val="22"/>
        </w:rPr>
        <w:t>ot</w:t>
      </w:r>
      <w:proofErr w:type="spellEnd"/>
      <w:r w:rsidR="000F1779" w:rsidRPr="009F23AF">
        <w:rPr>
          <w:sz w:val="22"/>
        </w:rPr>
        <w:t xml:space="preserve"> (geen teruggave, geldinning)</w:t>
      </w:r>
      <w:r w:rsidR="009F23AF">
        <w:rPr>
          <w:sz w:val="22"/>
        </w:rPr>
        <w:t xml:space="preserve"> – optie : sleutelarmband</w:t>
      </w:r>
    </w:p>
    <w:p w14:paraId="7B84687E" w14:textId="6D987F28" w:rsidR="009F23AF" w:rsidRPr="009F23AF" w:rsidRDefault="009F23AF" w:rsidP="009F23AF">
      <w:pPr>
        <w:numPr>
          <w:ilvl w:val="0"/>
          <w:numId w:val="4"/>
        </w:numPr>
        <w:jc w:val="both"/>
        <w:rPr>
          <w:sz w:val="22"/>
        </w:rPr>
      </w:pPr>
      <w:r>
        <w:rPr>
          <w:sz w:val="22"/>
        </w:rPr>
        <w:t>Kaartslot – optie : sleutelarmband</w:t>
      </w:r>
    </w:p>
    <w:p w14:paraId="5893A9DA" w14:textId="703F2B52" w:rsidR="00703B18" w:rsidRPr="009F23AF" w:rsidRDefault="00FC0130" w:rsidP="00703B18">
      <w:pPr>
        <w:numPr>
          <w:ilvl w:val="0"/>
          <w:numId w:val="4"/>
        </w:numPr>
        <w:jc w:val="both"/>
        <w:rPr>
          <w:sz w:val="22"/>
        </w:rPr>
      </w:pPr>
      <w:r w:rsidRPr="009F23AF">
        <w:rPr>
          <w:sz w:val="22"/>
        </w:rPr>
        <w:t xml:space="preserve">Mechanisch </w:t>
      </w:r>
      <w:proofErr w:type="spellStart"/>
      <w:r w:rsidRPr="009F23AF">
        <w:rPr>
          <w:sz w:val="22"/>
        </w:rPr>
        <w:t>code</w:t>
      </w:r>
      <w:r w:rsidR="000F1779" w:rsidRPr="009F23AF">
        <w:rPr>
          <w:sz w:val="22"/>
        </w:rPr>
        <w:t>slot</w:t>
      </w:r>
      <w:proofErr w:type="spellEnd"/>
      <w:r w:rsidR="000F1779" w:rsidRPr="009F23AF">
        <w:rPr>
          <w:sz w:val="22"/>
        </w:rPr>
        <w:t xml:space="preserve"> (met individuele code)</w:t>
      </w:r>
    </w:p>
    <w:p w14:paraId="51298540" w14:textId="5B96385F" w:rsidR="00FC0130" w:rsidRPr="009F23AF" w:rsidRDefault="00FC0130" w:rsidP="00703B18">
      <w:pPr>
        <w:numPr>
          <w:ilvl w:val="0"/>
          <w:numId w:val="4"/>
        </w:numPr>
        <w:jc w:val="both"/>
        <w:rPr>
          <w:sz w:val="22"/>
        </w:rPr>
      </w:pPr>
      <w:r w:rsidRPr="009F23AF">
        <w:rPr>
          <w:sz w:val="22"/>
        </w:rPr>
        <w:t xml:space="preserve">Elektronisch </w:t>
      </w:r>
      <w:r w:rsidR="009F23AF">
        <w:rPr>
          <w:sz w:val="22"/>
        </w:rPr>
        <w:t>code-</w:t>
      </w:r>
      <w:r w:rsidR="009F23AF" w:rsidRPr="009F23AF">
        <w:rPr>
          <w:sz w:val="22"/>
        </w:rPr>
        <w:t>slot</w:t>
      </w:r>
      <w:r w:rsidR="009F23AF">
        <w:rPr>
          <w:sz w:val="22"/>
        </w:rPr>
        <w:t xml:space="preserve"> </w:t>
      </w:r>
    </w:p>
    <w:p w14:paraId="656B9186" w14:textId="5482B703" w:rsidR="00703B18" w:rsidRDefault="00FC0130" w:rsidP="00703B18">
      <w:pPr>
        <w:numPr>
          <w:ilvl w:val="0"/>
          <w:numId w:val="4"/>
        </w:numPr>
        <w:jc w:val="both"/>
        <w:rPr>
          <w:sz w:val="22"/>
        </w:rPr>
      </w:pPr>
      <w:r w:rsidRPr="009F23AF">
        <w:rPr>
          <w:sz w:val="22"/>
        </w:rPr>
        <w:t>Transpondersl</w:t>
      </w:r>
      <w:r w:rsidR="000F1779" w:rsidRPr="009F23AF">
        <w:rPr>
          <w:sz w:val="22"/>
        </w:rPr>
        <w:t>ot</w:t>
      </w:r>
      <w:r w:rsidR="009F23AF">
        <w:rPr>
          <w:sz w:val="22"/>
        </w:rPr>
        <w:t xml:space="preserve"> (RFID-technologie : via kaart, armband of sleutelhanger)</w:t>
      </w:r>
    </w:p>
    <w:p w14:paraId="0E53142D" w14:textId="2439B287" w:rsidR="009F23AF" w:rsidRPr="009F23AF" w:rsidRDefault="009F23AF" w:rsidP="00703B18">
      <w:pPr>
        <w:numPr>
          <w:ilvl w:val="0"/>
          <w:numId w:val="4"/>
        </w:numPr>
        <w:jc w:val="both"/>
        <w:rPr>
          <w:sz w:val="22"/>
        </w:rPr>
      </w:pPr>
      <w:r>
        <w:rPr>
          <w:sz w:val="22"/>
        </w:rPr>
        <w:t xml:space="preserve">Elektronische besturing </w:t>
      </w:r>
    </w:p>
    <w:p w14:paraId="6ABAA3C2" w14:textId="77777777" w:rsidR="00703B18" w:rsidRDefault="00703B18" w:rsidP="00703B18">
      <w:pPr>
        <w:jc w:val="both"/>
        <w:rPr>
          <w:sz w:val="22"/>
        </w:rPr>
      </w:pPr>
    </w:p>
    <w:p w14:paraId="152940C4" w14:textId="77777777" w:rsidR="00703B18" w:rsidRPr="00DC18B9" w:rsidRDefault="00703B18" w:rsidP="00703B18">
      <w:pPr>
        <w:jc w:val="both"/>
        <w:rPr>
          <w:b/>
          <w:sz w:val="22"/>
        </w:rPr>
      </w:pPr>
      <w:r>
        <w:rPr>
          <w:b/>
          <w:sz w:val="22"/>
        </w:rPr>
        <w:t>Inrichting :</w:t>
      </w:r>
    </w:p>
    <w:p w14:paraId="6AA65945" w14:textId="603F540C" w:rsidR="00703B18" w:rsidRDefault="00703B18" w:rsidP="00703B18">
      <w:pPr>
        <w:jc w:val="both"/>
        <w:rPr>
          <w:sz w:val="22"/>
        </w:rPr>
      </w:pPr>
      <w:r>
        <w:rPr>
          <w:sz w:val="22"/>
        </w:rPr>
        <w:t xml:space="preserve">Type 1 - 300 </w:t>
      </w:r>
      <w:r w:rsidR="00F56E96">
        <w:rPr>
          <w:sz w:val="22"/>
        </w:rPr>
        <w:t>- 350 -</w:t>
      </w:r>
      <w:r>
        <w:rPr>
          <w:sz w:val="22"/>
        </w:rPr>
        <w:t xml:space="preserve"> 400 : </w:t>
      </w:r>
      <w:r>
        <w:rPr>
          <w:sz w:val="22"/>
        </w:rPr>
        <w:tab/>
      </w:r>
      <w:r>
        <w:rPr>
          <w:sz w:val="22"/>
        </w:rPr>
        <w:tab/>
        <w:t>Hoedenplank en dubbele</w:t>
      </w:r>
      <w:r w:rsidR="00FC0130">
        <w:rPr>
          <w:sz w:val="22"/>
        </w:rPr>
        <w:t xml:space="preserve"> </w:t>
      </w:r>
      <w:r w:rsidR="00D52748">
        <w:rPr>
          <w:sz w:val="22"/>
        </w:rPr>
        <w:t xml:space="preserve">niet afneembare </w:t>
      </w:r>
      <w:r w:rsidR="00FC0130">
        <w:rPr>
          <w:sz w:val="22"/>
        </w:rPr>
        <w:t>nylon</w:t>
      </w:r>
      <w:r>
        <w:rPr>
          <w:sz w:val="22"/>
        </w:rPr>
        <w:t xml:space="preserve"> </w:t>
      </w:r>
      <w:r w:rsidR="00D52748">
        <w:rPr>
          <w:sz w:val="22"/>
        </w:rPr>
        <w:tab/>
      </w:r>
      <w:r w:rsidR="00D52748">
        <w:rPr>
          <w:sz w:val="22"/>
        </w:rPr>
        <w:tab/>
      </w:r>
      <w:r w:rsidR="00D52748">
        <w:rPr>
          <w:sz w:val="22"/>
        </w:rPr>
        <w:tab/>
      </w:r>
      <w:r w:rsidR="00D52748">
        <w:rPr>
          <w:sz w:val="22"/>
        </w:rPr>
        <w:tab/>
      </w:r>
      <w:r w:rsidR="00D52748">
        <w:rPr>
          <w:sz w:val="22"/>
        </w:rPr>
        <w:tab/>
      </w:r>
      <w:r w:rsidR="00D52748">
        <w:rPr>
          <w:sz w:val="22"/>
        </w:rPr>
        <w:tab/>
      </w:r>
      <w:r>
        <w:rPr>
          <w:sz w:val="22"/>
        </w:rPr>
        <w:t>kleerhaak.</w:t>
      </w:r>
    </w:p>
    <w:p w14:paraId="6FF0CC4E" w14:textId="77777777" w:rsidR="00F56E96" w:rsidRDefault="00F56E96" w:rsidP="00703B18">
      <w:pPr>
        <w:jc w:val="both"/>
        <w:rPr>
          <w:sz w:val="22"/>
        </w:rPr>
      </w:pPr>
    </w:p>
    <w:p w14:paraId="0ABBA381" w14:textId="78882806" w:rsidR="00703B18" w:rsidRDefault="00703B18" w:rsidP="00703B18">
      <w:pPr>
        <w:jc w:val="both"/>
        <w:rPr>
          <w:sz w:val="22"/>
        </w:rPr>
      </w:pPr>
      <w:r>
        <w:rPr>
          <w:sz w:val="22"/>
        </w:rPr>
        <w:t xml:space="preserve">Type 2 - 300 </w:t>
      </w:r>
      <w:r w:rsidR="00F56E96">
        <w:rPr>
          <w:sz w:val="22"/>
        </w:rPr>
        <w:t>- 350 -</w:t>
      </w:r>
      <w:r>
        <w:rPr>
          <w:sz w:val="22"/>
        </w:rPr>
        <w:t xml:space="preserve"> 400 : </w:t>
      </w:r>
      <w:r>
        <w:rPr>
          <w:sz w:val="22"/>
        </w:rPr>
        <w:tab/>
      </w:r>
      <w:r>
        <w:rPr>
          <w:sz w:val="22"/>
        </w:rPr>
        <w:tab/>
        <w:t xml:space="preserve">Dubbele </w:t>
      </w:r>
      <w:r w:rsidR="00FC0130">
        <w:rPr>
          <w:sz w:val="22"/>
        </w:rPr>
        <w:t>nylon</w:t>
      </w:r>
      <w:r w:rsidR="00D52748">
        <w:rPr>
          <w:sz w:val="22"/>
        </w:rPr>
        <w:t xml:space="preserve"> niet afneembare</w:t>
      </w:r>
      <w:r w:rsidR="00FC0130">
        <w:rPr>
          <w:sz w:val="22"/>
        </w:rPr>
        <w:t xml:space="preserve"> </w:t>
      </w:r>
      <w:r>
        <w:rPr>
          <w:sz w:val="22"/>
        </w:rPr>
        <w:t>kleerhaak.</w:t>
      </w:r>
    </w:p>
    <w:p w14:paraId="03DACCD8" w14:textId="77777777" w:rsidR="00F56E96" w:rsidRDefault="00F56E96" w:rsidP="00703B18">
      <w:pPr>
        <w:jc w:val="both"/>
        <w:rPr>
          <w:sz w:val="22"/>
        </w:rPr>
      </w:pPr>
    </w:p>
    <w:p w14:paraId="5B7C53DE" w14:textId="0FAED59B" w:rsidR="00703B18" w:rsidRDefault="00703B18" w:rsidP="00703B18">
      <w:pPr>
        <w:jc w:val="both"/>
        <w:rPr>
          <w:sz w:val="22"/>
        </w:rPr>
      </w:pPr>
      <w:r>
        <w:rPr>
          <w:sz w:val="22"/>
        </w:rPr>
        <w:t xml:space="preserve">Type 3 - 4 - 5 - 6  </w:t>
      </w:r>
      <w:r w:rsidR="00F56E96">
        <w:rPr>
          <w:sz w:val="22"/>
        </w:rPr>
        <w:t>:</w:t>
      </w:r>
      <w:r>
        <w:rPr>
          <w:sz w:val="22"/>
        </w:rPr>
        <w:tab/>
      </w:r>
      <w:r>
        <w:rPr>
          <w:sz w:val="22"/>
        </w:rPr>
        <w:tab/>
      </w:r>
      <w:r>
        <w:rPr>
          <w:sz w:val="22"/>
        </w:rPr>
        <w:tab/>
      </w:r>
      <w:r w:rsidR="00F56E96">
        <w:rPr>
          <w:sz w:val="22"/>
        </w:rPr>
        <w:t>G</w:t>
      </w:r>
      <w:r>
        <w:rPr>
          <w:sz w:val="22"/>
        </w:rPr>
        <w:t>een voorzieningen.</w:t>
      </w:r>
    </w:p>
    <w:p w14:paraId="7BF11B5C" w14:textId="77777777" w:rsidR="00F56E96" w:rsidRDefault="00F56E96" w:rsidP="00703B18">
      <w:pPr>
        <w:jc w:val="both"/>
        <w:rPr>
          <w:sz w:val="22"/>
        </w:rPr>
      </w:pPr>
    </w:p>
    <w:p w14:paraId="4BAA5AD7" w14:textId="1A745BF4" w:rsidR="00703B18" w:rsidRDefault="00703B18" w:rsidP="00703B18">
      <w:pPr>
        <w:jc w:val="both"/>
        <w:rPr>
          <w:sz w:val="22"/>
        </w:rPr>
      </w:pPr>
      <w:r>
        <w:rPr>
          <w:sz w:val="22"/>
        </w:rPr>
        <w:t xml:space="preserve">Type Z - 330 of 400 : </w:t>
      </w:r>
      <w:r>
        <w:rPr>
          <w:sz w:val="22"/>
        </w:rPr>
        <w:tab/>
      </w:r>
      <w:r w:rsidR="00F56E96">
        <w:rPr>
          <w:sz w:val="22"/>
        </w:rPr>
        <w:tab/>
      </w:r>
      <w:r>
        <w:rPr>
          <w:sz w:val="22"/>
        </w:rPr>
        <w:tab/>
        <w:t xml:space="preserve">Dubbele </w:t>
      </w:r>
      <w:r w:rsidR="00D52748">
        <w:rPr>
          <w:sz w:val="22"/>
        </w:rPr>
        <w:t xml:space="preserve">niet afneembare </w:t>
      </w:r>
      <w:r w:rsidR="00FC0130">
        <w:rPr>
          <w:sz w:val="22"/>
        </w:rPr>
        <w:t xml:space="preserve">nylon </w:t>
      </w:r>
      <w:r>
        <w:rPr>
          <w:sz w:val="22"/>
        </w:rPr>
        <w:t>kleerhaak.</w:t>
      </w:r>
    </w:p>
    <w:p w14:paraId="6BB38EA8" w14:textId="77777777" w:rsidR="00F56E96" w:rsidRDefault="00F56E96" w:rsidP="00703B18">
      <w:pPr>
        <w:jc w:val="both"/>
        <w:rPr>
          <w:sz w:val="22"/>
        </w:rPr>
      </w:pPr>
    </w:p>
    <w:p w14:paraId="616BD939" w14:textId="5F86B511" w:rsidR="00703B18" w:rsidRDefault="00703B18" w:rsidP="00703B18">
      <w:pPr>
        <w:jc w:val="both"/>
        <w:rPr>
          <w:sz w:val="22"/>
        </w:rPr>
      </w:pPr>
      <w:r>
        <w:rPr>
          <w:sz w:val="22"/>
        </w:rPr>
        <w:t>Type 1 - 600 :</w:t>
      </w:r>
      <w:r>
        <w:rPr>
          <w:sz w:val="22"/>
        </w:rPr>
        <w:tab/>
      </w:r>
      <w:r>
        <w:rPr>
          <w:sz w:val="22"/>
        </w:rPr>
        <w:tab/>
      </w:r>
      <w:r>
        <w:rPr>
          <w:sz w:val="22"/>
        </w:rPr>
        <w:tab/>
        <w:t xml:space="preserve">       </w:t>
      </w:r>
      <w:r>
        <w:rPr>
          <w:sz w:val="22"/>
        </w:rPr>
        <w:tab/>
        <w:t>Hoedenplank en twee dubbele</w:t>
      </w:r>
      <w:r w:rsidR="00FC0130">
        <w:rPr>
          <w:sz w:val="22"/>
        </w:rPr>
        <w:t xml:space="preserve"> nylon</w:t>
      </w:r>
      <w:r>
        <w:rPr>
          <w:sz w:val="22"/>
        </w:rPr>
        <w:t xml:space="preserve"> kleerhaken.</w:t>
      </w:r>
    </w:p>
    <w:p w14:paraId="017947DD" w14:textId="393C50D2" w:rsidR="00703B18" w:rsidRDefault="00703B18" w:rsidP="00703B18">
      <w:pPr>
        <w:jc w:val="both"/>
        <w:rPr>
          <w:sz w:val="22"/>
        </w:rPr>
      </w:pPr>
      <w:r>
        <w:rPr>
          <w:sz w:val="22"/>
        </w:rPr>
        <w:tab/>
      </w:r>
      <w:r>
        <w:rPr>
          <w:sz w:val="22"/>
        </w:rPr>
        <w:tab/>
      </w:r>
      <w:r>
        <w:rPr>
          <w:sz w:val="22"/>
        </w:rPr>
        <w:tab/>
      </w:r>
      <w:r>
        <w:rPr>
          <w:sz w:val="22"/>
        </w:rPr>
        <w:tab/>
      </w:r>
      <w:r>
        <w:rPr>
          <w:sz w:val="22"/>
        </w:rPr>
        <w:tab/>
        <w:t>Twee deuren gemeenschappelijk sluitend.</w:t>
      </w:r>
    </w:p>
    <w:p w14:paraId="24C688D5" w14:textId="10F2622B" w:rsidR="00703B18" w:rsidRDefault="00703B18" w:rsidP="00703B18">
      <w:pPr>
        <w:rPr>
          <w:sz w:val="22"/>
        </w:rPr>
      </w:pPr>
      <w:r>
        <w:rPr>
          <w:sz w:val="22"/>
        </w:rPr>
        <w:tab/>
      </w:r>
      <w:r>
        <w:rPr>
          <w:sz w:val="22"/>
        </w:rPr>
        <w:tab/>
      </w:r>
      <w:r>
        <w:rPr>
          <w:sz w:val="22"/>
        </w:rPr>
        <w:tab/>
      </w:r>
      <w:r>
        <w:rPr>
          <w:sz w:val="22"/>
        </w:rPr>
        <w:tab/>
      </w:r>
      <w:r>
        <w:rPr>
          <w:sz w:val="22"/>
        </w:rPr>
        <w:tab/>
        <w:t>Vaste scheidingswand tussen werk- en</w:t>
      </w:r>
    </w:p>
    <w:p w14:paraId="6F7C18E9" w14:textId="5F566876" w:rsidR="00703B18" w:rsidRDefault="00703B18" w:rsidP="00703B18">
      <w:pPr>
        <w:rPr>
          <w:sz w:val="22"/>
        </w:rPr>
      </w:pPr>
      <w:r>
        <w:rPr>
          <w:sz w:val="22"/>
        </w:rPr>
        <w:t xml:space="preserve"> </w:t>
      </w:r>
      <w:r>
        <w:rPr>
          <w:sz w:val="22"/>
        </w:rPr>
        <w:tab/>
      </w:r>
      <w:r>
        <w:rPr>
          <w:sz w:val="22"/>
        </w:rPr>
        <w:tab/>
      </w:r>
      <w:r>
        <w:rPr>
          <w:sz w:val="22"/>
        </w:rPr>
        <w:tab/>
      </w:r>
      <w:r>
        <w:rPr>
          <w:sz w:val="22"/>
        </w:rPr>
        <w:tab/>
      </w:r>
      <w:r>
        <w:rPr>
          <w:sz w:val="22"/>
        </w:rPr>
        <w:tab/>
        <w:t>stadskledij.</w:t>
      </w:r>
    </w:p>
    <w:p w14:paraId="6274B525" w14:textId="77777777" w:rsidR="00F56E96" w:rsidRDefault="00F56E96" w:rsidP="00703B18">
      <w:pPr>
        <w:rPr>
          <w:sz w:val="22"/>
        </w:rPr>
      </w:pPr>
    </w:p>
    <w:p w14:paraId="2D0DB447" w14:textId="66A068C9" w:rsidR="009F7B88" w:rsidRDefault="009F7B88" w:rsidP="009F7B88">
      <w:pPr>
        <w:jc w:val="both"/>
        <w:rPr>
          <w:sz w:val="22"/>
        </w:rPr>
      </w:pPr>
      <w:r w:rsidRPr="009F7B88">
        <w:rPr>
          <w:i/>
          <w:sz w:val="22"/>
          <w:u w:val="single"/>
        </w:rPr>
        <w:t>Optie</w:t>
      </w:r>
      <w:r w:rsidR="00CF6725">
        <w:rPr>
          <w:sz w:val="22"/>
        </w:rPr>
        <w:t xml:space="preserve"> :</w:t>
      </w:r>
      <w:r w:rsidR="00CF6725">
        <w:rPr>
          <w:sz w:val="22"/>
        </w:rPr>
        <w:tab/>
      </w:r>
      <w:r w:rsidR="00CF6725">
        <w:rPr>
          <w:sz w:val="22"/>
        </w:rPr>
        <w:tab/>
      </w:r>
      <w:r w:rsidR="00CF6725">
        <w:rPr>
          <w:sz w:val="22"/>
        </w:rPr>
        <w:tab/>
      </w:r>
      <w:r w:rsidR="00CF6725">
        <w:rPr>
          <w:sz w:val="22"/>
        </w:rPr>
        <w:tab/>
      </w:r>
      <w:r w:rsidR="00CF6725">
        <w:rPr>
          <w:sz w:val="22"/>
        </w:rPr>
        <w:tab/>
      </w:r>
      <w:proofErr w:type="spellStart"/>
      <w:r w:rsidR="002720C7">
        <w:rPr>
          <w:sz w:val="22"/>
        </w:rPr>
        <w:t>H</w:t>
      </w:r>
      <w:r w:rsidR="00CF6725">
        <w:rPr>
          <w:sz w:val="22"/>
        </w:rPr>
        <w:t>angbaar</w:t>
      </w:r>
      <w:proofErr w:type="spellEnd"/>
      <w:r w:rsidR="00CF6725">
        <w:rPr>
          <w:sz w:val="22"/>
        </w:rPr>
        <w:t xml:space="preserve"> (koper </w:t>
      </w:r>
      <w:r>
        <w:rPr>
          <w:sz w:val="22"/>
        </w:rPr>
        <w:t>vernikkeld, diameter 19mm)</w:t>
      </w:r>
    </w:p>
    <w:p w14:paraId="01C9DD97" w14:textId="4A1FE424" w:rsidR="009F7B88" w:rsidRDefault="009F7B88" w:rsidP="009F7B88">
      <w:pPr>
        <w:ind w:left="2127" w:firstLine="709"/>
        <w:jc w:val="both"/>
        <w:rPr>
          <w:sz w:val="22"/>
        </w:rPr>
      </w:pPr>
      <w:r>
        <w:rPr>
          <w:sz w:val="22"/>
        </w:rPr>
        <w:t xml:space="preserve">  </w:t>
      </w:r>
      <w:r>
        <w:rPr>
          <w:sz w:val="22"/>
        </w:rPr>
        <w:tab/>
        <w:t xml:space="preserve">met aluminium schuifhaken (aantal te bepalen) </w:t>
      </w:r>
    </w:p>
    <w:p w14:paraId="1B136355" w14:textId="51D68088" w:rsidR="009F7B88" w:rsidRDefault="009F7B88" w:rsidP="00703B18">
      <w:pPr>
        <w:rPr>
          <w:sz w:val="22"/>
        </w:rPr>
      </w:pPr>
    </w:p>
    <w:p w14:paraId="28B74D0B" w14:textId="77777777" w:rsidR="009F7B88" w:rsidRDefault="009F7B88" w:rsidP="00703B18">
      <w:pPr>
        <w:rPr>
          <w:sz w:val="22"/>
        </w:rPr>
      </w:pPr>
    </w:p>
    <w:p w14:paraId="06D49D91" w14:textId="392EAA1E" w:rsidR="00703B18" w:rsidRDefault="00703B18" w:rsidP="00703B18">
      <w:pPr>
        <w:jc w:val="both"/>
        <w:rPr>
          <w:sz w:val="22"/>
        </w:rPr>
      </w:pPr>
      <w:r>
        <w:rPr>
          <w:sz w:val="22"/>
        </w:rPr>
        <w:t xml:space="preserve">Type 1 - 470 : </w:t>
      </w:r>
      <w:r>
        <w:rPr>
          <w:sz w:val="22"/>
        </w:rPr>
        <w:tab/>
      </w:r>
      <w:r w:rsidR="00F56E96">
        <w:rPr>
          <w:sz w:val="22"/>
        </w:rPr>
        <w:tab/>
      </w:r>
      <w:r>
        <w:rPr>
          <w:sz w:val="22"/>
        </w:rPr>
        <w:tab/>
        <w:t>Hoedenplank en twee dubbele</w:t>
      </w:r>
      <w:r w:rsidR="00D52748">
        <w:rPr>
          <w:sz w:val="22"/>
        </w:rPr>
        <w:t xml:space="preserve"> niet afneembare nylon</w:t>
      </w:r>
      <w:r>
        <w:rPr>
          <w:sz w:val="22"/>
        </w:rPr>
        <w:t xml:space="preserve"> </w:t>
      </w:r>
      <w:r w:rsidR="00D52748">
        <w:rPr>
          <w:sz w:val="22"/>
        </w:rPr>
        <w:tab/>
      </w:r>
      <w:r w:rsidR="00D52748">
        <w:rPr>
          <w:sz w:val="22"/>
        </w:rPr>
        <w:tab/>
      </w:r>
      <w:r w:rsidR="00D52748">
        <w:rPr>
          <w:sz w:val="22"/>
        </w:rPr>
        <w:tab/>
      </w:r>
      <w:r w:rsidR="00D52748">
        <w:rPr>
          <w:sz w:val="22"/>
        </w:rPr>
        <w:tab/>
      </w:r>
      <w:r w:rsidR="00D52748">
        <w:rPr>
          <w:sz w:val="22"/>
        </w:rPr>
        <w:tab/>
      </w:r>
      <w:r>
        <w:rPr>
          <w:sz w:val="22"/>
        </w:rPr>
        <w:t>kleerhaken.</w:t>
      </w:r>
    </w:p>
    <w:p w14:paraId="25AD89BC" w14:textId="0F73FE55" w:rsidR="00703B18" w:rsidRDefault="00703B18" w:rsidP="00703B18">
      <w:pPr>
        <w:jc w:val="both"/>
        <w:rPr>
          <w:sz w:val="22"/>
        </w:rPr>
      </w:pPr>
      <w:r>
        <w:rPr>
          <w:sz w:val="22"/>
        </w:rPr>
        <w:tab/>
      </w:r>
      <w:r>
        <w:rPr>
          <w:sz w:val="22"/>
        </w:rPr>
        <w:tab/>
      </w:r>
      <w:r>
        <w:rPr>
          <w:sz w:val="22"/>
        </w:rPr>
        <w:tab/>
      </w:r>
      <w:r>
        <w:rPr>
          <w:sz w:val="22"/>
        </w:rPr>
        <w:tab/>
      </w:r>
      <w:r>
        <w:rPr>
          <w:sz w:val="22"/>
        </w:rPr>
        <w:tab/>
      </w:r>
      <w:r w:rsidR="00F56E96">
        <w:rPr>
          <w:sz w:val="22"/>
        </w:rPr>
        <w:t>B</w:t>
      </w:r>
      <w:r>
        <w:rPr>
          <w:sz w:val="22"/>
        </w:rPr>
        <w:t>eweegbare wand tussen werk- en stadskledij.</w:t>
      </w:r>
    </w:p>
    <w:p w14:paraId="0D89C4C5" w14:textId="77777777" w:rsidR="00703B18" w:rsidRDefault="00703B18" w:rsidP="00703B18">
      <w:pPr>
        <w:jc w:val="both"/>
        <w:rPr>
          <w:sz w:val="22"/>
        </w:rPr>
      </w:pPr>
    </w:p>
    <w:p w14:paraId="3EB045A6" w14:textId="77777777" w:rsidR="002720C7" w:rsidRDefault="002720C7" w:rsidP="00703B18">
      <w:pPr>
        <w:jc w:val="both"/>
        <w:rPr>
          <w:sz w:val="22"/>
        </w:rPr>
      </w:pPr>
    </w:p>
    <w:p w14:paraId="4AC247C0" w14:textId="77777777" w:rsidR="009F23AF" w:rsidRDefault="009F23AF" w:rsidP="00703B18">
      <w:pPr>
        <w:jc w:val="both"/>
        <w:rPr>
          <w:sz w:val="22"/>
        </w:rPr>
      </w:pPr>
    </w:p>
    <w:p w14:paraId="1F13AB4E" w14:textId="509F7F97" w:rsidR="0003525F" w:rsidRDefault="0003525F" w:rsidP="00703B18">
      <w:pPr>
        <w:jc w:val="both"/>
        <w:rPr>
          <w:sz w:val="22"/>
        </w:rPr>
      </w:pPr>
      <w:r>
        <w:rPr>
          <w:sz w:val="22"/>
        </w:rPr>
        <w:lastRenderedPageBreak/>
        <w:t>Door de voorliggende deuren worden de lockers op een natuurlijke manier geventileerd.</w:t>
      </w:r>
    </w:p>
    <w:p w14:paraId="794E7A60" w14:textId="5298B826" w:rsidR="00703B18" w:rsidRPr="00FD3F18" w:rsidRDefault="00703B18" w:rsidP="00703B18">
      <w:pPr>
        <w:jc w:val="both"/>
      </w:pPr>
      <w:r>
        <w:rPr>
          <w:sz w:val="22"/>
        </w:rPr>
        <w:t>Alle deuren zijn voorzien van een nummer</w:t>
      </w:r>
      <w:r w:rsidRPr="00FD3F18">
        <w:rPr>
          <w:sz w:val="22"/>
          <w:szCs w:val="22"/>
        </w:rPr>
        <w:t>. Witte inkleuring op aanvraag</w:t>
      </w:r>
      <w:r w:rsidR="00264222">
        <w:rPr>
          <w:sz w:val="22"/>
          <w:szCs w:val="22"/>
        </w:rPr>
        <w:t>.</w:t>
      </w:r>
    </w:p>
    <w:p w14:paraId="52B9B9A6" w14:textId="77777777" w:rsidR="00703B18" w:rsidRDefault="00703B18" w:rsidP="00703B18">
      <w:pPr>
        <w:jc w:val="both"/>
        <w:rPr>
          <w:sz w:val="22"/>
        </w:rPr>
      </w:pPr>
      <w:r>
        <w:rPr>
          <w:sz w:val="22"/>
        </w:rPr>
        <w:t>De uiteinden van de kastenrijen worden voorzien van een paneel identiek aan de deuren.</w:t>
      </w:r>
    </w:p>
    <w:p w14:paraId="313AA684" w14:textId="77777777" w:rsidR="004F2D61" w:rsidRDefault="00D52748" w:rsidP="00703B18">
      <w:pPr>
        <w:jc w:val="both"/>
        <w:rPr>
          <w:sz w:val="22"/>
        </w:rPr>
      </w:pPr>
      <w:r>
        <w:rPr>
          <w:sz w:val="22"/>
        </w:rPr>
        <w:t>Optie</w:t>
      </w:r>
      <w:r w:rsidR="004F2D61">
        <w:rPr>
          <w:sz w:val="22"/>
        </w:rPr>
        <w:t>s</w:t>
      </w:r>
      <w:r>
        <w:rPr>
          <w:sz w:val="22"/>
        </w:rPr>
        <w:t xml:space="preserve"> :</w:t>
      </w:r>
    </w:p>
    <w:p w14:paraId="32563EDC" w14:textId="7B62FB05" w:rsidR="00F56E96" w:rsidRDefault="004F2D61" w:rsidP="00703B18">
      <w:pPr>
        <w:jc w:val="both"/>
        <w:rPr>
          <w:sz w:val="22"/>
        </w:rPr>
      </w:pPr>
      <w:r>
        <w:rPr>
          <w:sz w:val="22"/>
        </w:rPr>
        <w:t>-</w:t>
      </w:r>
      <w:r w:rsidR="00D52748">
        <w:rPr>
          <w:sz w:val="22"/>
        </w:rPr>
        <w:t xml:space="preserve"> </w:t>
      </w:r>
      <w:r w:rsidR="00197CD6">
        <w:rPr>
          <w:sz w:val="22"/>
        </w:rPr>
        <w:t>S</w:t>
      </w:r>
      <w:r w:rsidR="00D52748">
        <w:rPr>
          <w:sz w:val="22"/>
        </w:rPr>
        <w:t>chuin</w:t>
      </w:r>
      <w:r w:rsidR="009F23AF">
        <w:rPr>
          <w:sz w:val="22"/>
        </w:rPr>
        <w:t xml:space="preserve"> </w:t>
      </w:r>
      <w:r w:rsidR="00D52748">
        <w:rPr>
          <w:sz w:val="22"/>
        </w:rPr>
        <w:t xml:space="preserve">dak in </w:t>
      </w:r>
      <w:r w:rsidR="009F23AF">
        <w:rPr>
          <w:sz w:val="22"/>
        </w:rPr>
        <w:t>8</w:t>
      </w:r>
      <w:r w:rsidR="00D52748">
        <w:rPr>
          <w:sz w:val="22"/>
        </w:rPr>
        <w:t xml:space="preserve"> mm</w:t>
      </w:r>
      <w:r w:rsidR="009F23AF">
        <w:rPr>
          <w:sz w:val="22"/>
        </w:rPr>
        <w:t xml:space="preserve"> HPL, horizontaal bevestig</w:t>
      </w:r>
      <w:r w:rsidR="00264222">
        <w:rPr>
          <w:sz w:val="22"/>
        </w:rPr>
        <w:t>d</w:t>
      </w:r>
      <w:r w:rsidR="00D52748">
        <w:rPr>
          <w:sz w:val="22"/>
        </w:rPr>
        <w:t xml:space="preserve"> in een </w:t>
      </w:r>
      <w:r w:rsidR="009F23AF">
        <w:rPr>
          <w:sz w:val="22"/>
        </w:rPr>
        <w:t>aangepast</w:t>
      </w:r>
      <w:r w:rsidR="00D52748">
        <w:rPr>
          <w:sz w:val="22"/>
        </w:rPr>
        <w:t xml:space="preserve"> aluminium profiel.</w:t>
      </w:r>
    </w:p>
    <w:p w14:paraId="2AD4FF1A" w14:textId="317E70FB" w:rsidR="004F2D61" w:rsidRDefault="004F2D61" w:rsidP="00703B18">
      <w:pPr>
        <w:jc w:val="both"/>
        <w:rPr>
          <w:sz w:val="22"/>
        </w:rPr>
      </w:pPr>
      <w:r>
        <w:rPr>
          <w:sz w:val="22"/>
        </w:rPr>
        <w:t xml:space="preserve">- </w:t>
      </w:r>
      <w:proofErr w:type="spellStart"/>
      <w:r w:rsidR="00197CD6">
        <w:rPr>
          <w:sz w:val="22"/>
        </w:rPr>
        <w:t>B</w:t>
      </w:r>
      <w:r>
        <w:rPr>
          <w:sz w:val="22"/>
        </w:rPr>
        <w:t>ovenpaneel</w:t>
      </w:r>
      <w:proofErr w:type="spellEnd"/>
      <w:r>
        <w:rPr>
          <w:sz w:val="22"/>
        </w:rPr>
        <w:t xml:space="preserve"> in HPL.</w:t>
      </w:r>
    </w:p>
    <w:p w14:paraId="484B4357" w14:textId="3C092520" w:rsidR="004F2D61" w:rsidRDefault="004F2D61" w:rsidP="00703B18">
      <w:pPr>
        <w:jc w:val="both"/>
        <w:rPr>
          <w:sz w:val="22"/>
        </w:rPr>
      </w:pPr>
      <w:r>
        <w:rPr>
          <w:sz w:val="22"/>
        </w:rPr>
        <w:t xml:space="preserve">- </w:t>
      </w:r>
      <w:r w:rsidR="00197CD6">
        <w:rPr>
          <w:sz w:val="22"/>
        </w:rPr>
        <w:t>V</w:t>
      </w:r>
      <w:r>
        <w:rPr>
          <w:sz w:val="22"/>
        </w:rPr>
        <w:t>oorziening voor centrale afzuiging.</w:t>
      </w:r>
    </w:p>
    <w:p w14:paraId="0AC3E946" w14:textId="77777777" w:rsidR="005568E6" w:rsidRDefault="005568E6" w:rsidP="005568E6">
      <w:pPr>
        <w:pStyle w:val="Plattetekst"/>
        <w:jc w:val="both"/>
        <w:rPr>
          <w:b/>
        </w:rPr>
      </w:pPr>
    </w:p>
    <w:p w14:paraId="42F8DBB2" w14:textId="77777777" w:rsidR="009F23AF" w:rsidRDefault="009F23AF" w:rsidP="005568E6">
      <w:pPr>
        <w:pStyle w:val="Plattetekst"/>
        <w:jc w:val="both"/>
        <w:rPr>
          <w:b/>
        </w:rPr>
      </w:pPr>
    </w:p>
    <w:p w14:paraId="5EBBB083" w14:textId="77777777" w:rsidR="005568E6" w:rsidRDefault="00703B18" w:rsidP="005568E6">
      <w:pPr>
        <w:pStyle w:val="Plattetekst"/>
        <w:jc w:val="both"/>
        <w:rPr>
          <w:b/>
        </w:rPr>
      </w:pPr>
      <w:r w:rsidRPr="00703B18">
        <w:rPr>
          <w:b/>
        </w:rPr>
        <w:t>Montage</w:t>
      </w:r>
    </w:p>
    <w:p w14:paraId="5C0B20A3" w14:textId="616F6D60" w:rsidR="005568E6" w:rsidRPr="005568E6" w:rsidRDefault="005568E6" w:rsidP="005568E6">
      <w:pPr>
        <w:pStyle w:val="Plattetekst"/>
        <w:jc w:val="both"/>
        <w:rPr>
          <w:b/>
        </w:rPr>
      </w:pPr>
      <w:r w:rsidRPr="005568E6">
        <w:t>De kasten worden ter plaatse gemonteerd en continu aan elkaar gemonteerd zodat geen dubbele tussenwanden voorkomen en iedere rijopstelling één stevig geheel vormt.</w:t>
      </w:r>
    </w:p>
    <w:p w14:paraId="1BCE7FD7" w14:textId="77777777" w:rsidR="005568E6" w:rsidRPr="00703B18" w:rsidRDefault="005568E6" w:rsidP="00703B18">
      <w:pPr>
        <w:pStyle w:val="Plattetekst"/>
        <w:jc w:val="both"/>
        <w:rPr>
          <w:b/>
        </w:rPr>
      </w:pPr>
    </w:p>
    <w:p w14:paraId="01F0815D" w14:textId="77777777" w:rsidR="00703B18" w:rsidRPr="00264222" w:rsidRDefault="00703B18" w:rsidP="00703B18">
      <w:pPr>
        <w:pStyle w:val="Plattetekst"/>
        <w:jc w:val="both"/>
        <w:rPr>
          <w:lang w:val="nl-NL"/>
        </w:rPr>
      </w:pPr>
      <w:r w:rsidRPr="00264222">
        <w:rPr>
          <w:lang w:val="nl-NL"/>
        </w:rPr>
        <w:t xml:space="preserve">Naar keuze : </w:t>
      </w:r>
    </w:p>
    <w:p w14:paraId="029F818A" w14:textId="77777777" w:rsidR="00703B18" w:rsidRDefault="00703B18" w:rsidP="00703B18">
      <w:pPr>
        <w:numPr>
          <w:ilvl w:val="0"/>
          <w:numId w:val="3"/>
        </w:numPr>
        <w:jc w:val="both"/>
        <w:rPr>
          <w:sz w:val="22"/>
        </w:rPr>
      </w:pPr>
      <w:r>
        <w:rPr>
          <w:sz w:val="22"/>
        </w:rPr>
        <w:t>Bouwkundige sokkel (te voorzien in het lot ruwbouw).</w:t>
      </w:r>
    </w:p>
    <w:p w14:paraId="3C3939D1" w14:textId="39CEB2E2" w:rsidR="00703B18" w:rsidRDefault="00703B18" w:rsidP="00703B18">
      <w:pPr>
        <w:numPr>
          <w:ilvl w:val="0"/>
          <w:numId w:val="3"/>
        </w:numPr>
        <w:jc w:val="both"/>
        <w:rPr>
          <w:sz w:val="22"/>
        </w:rPr>
      </w:pPr>
      <w:r>
        <w:rPr>
          <w:sz w:val="22"/>
        </w:rPr>
        <w:t>Alu-onderstel met in de hoogte instelbare pootjes (</w:t>
      </w:r>
      <w:r w:rsidR="004F2D61">
        <w:rPr>
          <w:sz w:val="22"/>
        </w:rPr>
        <w:t>H:</w:t>
      </w:r>
      <w:r>
        <w:rPr>
          <w:sz w:val="22"/>
        </w:rPr>
        <w:t>150mm), afwerking met</w:t>
      </w:r>
      <w:r w:rsidR="00F56E96">
        <w:rPr>
          <w:sz w:val="22"/>
        </w:rPr>
        <w:t xml:space="preserve"> HPL</w:t>
      </w:r>
      <w:r>
        <w:rPr>
          <w:sz w:val="22"/>
        </w:rPr>
        <w:t xml:space="preserve"> plint op aanvraag.</w:t>
      </w:r>
    </w:p>
    <w:p w14:paraId="67567B1B" w14:textId="43739B78" w:rsidR="005568E6" w:rsidRDefault="00703B18" w:rsidP="005568E6">
      <w:pPr>
        <w:numPr>
          <w:ilvl w:val="0"/>
          <w:numId w:val="3"/>
        </w:numPr>
        <w:jc w:val="both"/>
        <w:rPr>
          <w:sz w:val="22"/>
        </w:rPr>
      </w:pPr>
      <w:r>
        <w:rPr>
          <w:sz w:val="22"/>
        </w:rPr>
        <w:t>Alu-onderstel</w:t>
      </w:r>
      <w:r w:rsidR="004F2D61">
        <w:rPr>
          <w:sz w:val="22"/>
        </w:rPr>
        <w:t xml:space="preserve"> met aangebouwde zitbank</w:t>
      </w:r>
      <w:r>
        <w:rPr>
          <w:sz w:val="22"/>
        </w:rPr>
        <w:t xml:space="preserve">, </w:t>
      </w:r>
      <w:r w:rsidR="004F2D61">
        <w:rPr>
          <w:sz w:val="22"/>
        </w:rPr>
        <w:t xml:space="preserve">afgewerkte </w:t>
      </w:r>
      <w:r>
        <w:rPr>
          <w:sz w:val="22"/>
        </w:rPr>
        <w:t>hoogte</w:t>
      </w:r>
      <w:r w:rsidR="004F2D61">
        <w:rPr>
          <w:sz w:val="22"/>
        </w:rPr>
        <w:t xml:space="preserve"> 450 mm, afwerking met HPL plaat op aanvraag</w:t>
      </w:r>
      <w:r>
        <w:rPr>
          <w:sz w:val="22"/>
        </w:rPr>
        <w:t>.</w:t>
      </w:r>
    </w:p>
    <w:p w14:paraId="163BB2A6" w14:textId="77777777" w:rsidR="00703B18" w:rsidRDefault="00703B18" w:rsidP="00703B18">
      <w:pPr>
        <w:jc w:val="both"/>
        <w:rPr>
          <w:sz w:val="22"/>
        </w:rPr>
      </w:pPr>
    </w:p>
    <w:p w14:paraId="60112370" w14:textId="77777777" w:rsidR="009F23AF" w:rsidRDefault="009F23AF" w:rsidP="00703B18">
      <w:pPr>
        <w:jc w:val="both"/>
        <w:rPr>
          <w:sz w:val="22"/>
        </w:rPr>
      </w:pPr>
    </w:p>
    <w:p w14:paraId="0B4153AA" w14:textId="77777777" w:rsidR="00703B18" w:rsidRPr="00DC18B9" w:rsidRDefault="00703B18" w:rsidP="00703B18">
      <w:pPr>
        <w:jc w:val="both"/>
        <w:rPr>
          <w:b/>
          <w:sz w:val="22"/>
        </w:rPr>
      </w:pPr>
      <w:r>
        <w:rPr>
          <w:b/>
          <w:sz w:val="22"/>
        </w:rPr>
        <w:t>Kleuren</w:t>
      </w:r>
    </w:p>
    <w:p w14:paraId="64334D90" w14:textId="77777777" w:rsidR="00703B18" w:rsidRDefault="00703B18" w:rsidP="00703B18">
      <w:pPr>
        <w:jc w:val="both"/>
        <w:rPr>
          <w:sz w:val="22"/>
        </w:rPr>
      </w:pPr>
      <w:r>
        <w:rPr>
          <w:sz w:val="22"/>
        </w:rPr>
        <w:t>Corpus: wit.</w:t>
      </w:r>
    </w:p>
    <w:p w14:paraId="1492C9FB" w14:textId="6AA4A063" w:rsidR="004F2D61" w:rsidRDefault="009F23AF" w:rsidP="004F2D61">
      <w:pPr>
        <w:jc w:val="both"/>
        <w:rPr>
          <w:sz w:val="22"/>
        </w:rPr>
      </w:pPr>
      <w:r>
        <w:rPr>
          <w:sz w:val="22"/>
        </w:rPr>
        <w:t>Deuren : volgens kleur</w:t>
      </w:r>
      <w:r w:rsidR="009F7B88">
        <w:rPr>
          <w:sz w:val="22"/>
        </w:rPr>
        <w:t>en</w:t>
      </w:r>
      <w:r>
        <w:rPr>
          <w:sz w:val="22"/>
        </w:rPr>
        <w:t>kaart leverancier</w:t>
      </w:r>
      <w:r w:rsidR="004F2D61">
        <w:rPr>
          <w:sz w:val="22"/>
        </w:rPr>
        <w:t>. (andere kleuren op aanvraag)</w:t>
      </w:r>
    </w:p>
    <w:p w14:paraId="159B2BB8" w14:textId="1D1B6EE3" w:rsidR="00F1243A" w:rsidRPr="004F2D61" w:rsidRDefault="00703B18" w:rsidP="004F2D61">
      <w:pPr>
        <w:jc w:val="both"/>
        <w:rPr>
          <w:sz w:val="22"/>
        </w:rPr>
      </w:pPr>
      <w:r w:rsidRPr="00703B18">
        <w:rPr>
          <w:sz w:val="22"/>
        </w:rPr>
        <w:t>Aluminiumprofielen : naturel geanodiseerd</w:t>
      </w:r>
      <w:r w:rsidR="001B452B">
        <w:rPr>
          <w:sz w:val="22"/>
        </w:rPr>
        <w:t xml:space="preserve"> '20 micron'</w:t>
      </w:r>
      <w:r w:rsidRPr="00703B18">
        <w:rPr>
          <w:sz w:val="22"/>
        </w:rPr>
        <w:t>.</w:t>
      </w:r>
      <w:r w:rsidRPr="00703B18">
        <w:rPr>
          <w:b/>
          <w:sz w:val="22"/>
        </w:rPr>
        <w:tab/>
      </w:r>
      <w:bookmarkStart w:id="0" w:name="_GoBack"/>
      <w:bookmarkEnd w:id="0"/>
      <w:r w:rsidRPr="00703B18">
        <w:rPr>
          <w:b/>
          <w:sz w:val="22"/>
        </w:rPr>
        <w:tab/>
      </w:r>
      <w:r w:rsidRPr="00703B18">
        <w:rPr>
          <w:b/>
          <w:sz w:val="22"/>
        </w:rPr>
        <w:tab/>
      </w:r>
      <w:r w:rsidRPr="00703B18">
        <w:rPr>
          <w:b/>
          <w:sz w:val="22"/>
        </w:rPr>
        <w:tab/>
      </w:r>
    </w:p>
    <w:sectPr w:rsidR="00F1243A" w:rsidRPr="004F2D61"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E4FF3" w14:textId="77777777" w:rsidR="0003525F" w:rsidRDefault="0003525F">
      <w:r>
        <w:separator/>
      </w:r>
    </w:p>
  </w:endnote>
  <w:endnote w:type="continuationSeparator" w:id="0">
    <w:p w14:paraId="52A08E45" w14:textId="77777777" w:rsidR="0003525F" w:rsidRDefault="0003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VAG Rounded Thin">
    <w:altName w:val="Cambria"/>
    <w:panose1 w:val="00000000000000000000"/>
    <w:charset w:val="00"/>
    <w:family w:val="swiss"/>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7BD90" w14:textId="77777777" w:rsidR="0003525F" w:rsidRPr="00AB5DF9" w:rsidRDefault="0003525F">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 xml:space="preserve">8510 </w:t>
    </w:r>
    <w:proofErr w:type="spellStart"/>
    <w:r w:rsidRPr="00AB5DF9">
      <w:rPr>
        <w:rFonts w:ascii="VAG Rounded Thin" w:hAnsi="VAG Rounded Thin"/>
        <w:color w:val="663300"/>
        <w:sz w:val="20"/>
        <w:szCs w:val="20"/>
      </w:rPr>
      <w:t>Marke</w:t>
    </w:r>
    <w:proofErr w:type="spellEnd"/>
    <w:r w:rsidRPr="00AB5DF9">
      <w:rPr>
        <w:rFonts w:ascii="VAG Rounded Thin" w:hAnsi="VAG Rounded Thin"/>
        <w:color w:val="663300"/>
        <w:sz w:val="20"/>
        <w:szCs w:val="20"/>
      </w:rPr>
      <w:t xml:space="preserv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5FC02649" w14:textId="77777777" w:rsidR="0003525F" w:rsidRDefault="0003525F">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6989AAB7" w14:textId="77777777" w:rsidR="0003525F" w:rsidRPr="00AB5DF9" w:rsidRDefault="0003525F">
    <w:pPr>
      <w:jc w:val="center"/>
      <w:rPr>
        <w:rFonts w:ascii="VAG Rounded Thin" w:hAnsi="VAG Rounded Thin"/>
        <w:color w:val="663300"/>
        <w:sz w:val="22"/>
      </w:rPr>
    </w:pPr>
    <w:proofErr w:type="spellStart"/>
    <w:r>
      <w:rPr>
        <w:rFonts w:ascii="VAG Rounded Thin" w:hAnsi="VAG Rounded Thin"/>
        <w:color w:val="663300"/>
        <w:sz w:val="16"/>
      </w:rPr>
      <w:t>Belfius</w:t>
    </w:r>
    <w:proofErr w:type="spellEnd"/>
    <w:r>
      <w:rPr>
        <w:rFonts w:ascii="VAG Rounded Thin" w:hAnsi="VAG Rounded Thin"/>
        <w:color w:val="663300"/>
        <w:sz w:val="16"/>
      </w:rPr>
      <w:t xml:space="preserve"> IBAN BE25 0688 9486 9382  BIC GKCCBEBB – KBC IBAN BE55 4665 5672 51 44 BIC KREDBEBB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8DEB9" w14:textId="77777777" w:rsidR="0003525F" w:rsidRDefault="0003525F">
      <w:r>
        <w:separator/>
      </w:r>
    </w:p>
  </w:footnote>
  <w:footnote w:type="continuationSeparator" w:id="0">
    <w:p w14:paraId="23F7BE08" w14:textId="77777777" w:rsidR="0003525F" w:rsidRDefault="000352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8FF4C" w14:textId="77777777" w:rsidR="0003525F" w:rsidRDefault="0003525F"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70C1D712" wp14:editId="5764D336">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5736E53E" w14:textId="77777777" w:rsidR="0003525F" w:rsidRDefault="0003525F"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7005652B" w14:textId="77777777" w:rsidR="0003525F" w:rsidRDefault="0003525F"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1A07272C" w14:textId="77777777" w:rsidR="0003525F" w:rsidRDefault="0003525F"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1F7682E7" w14:textId="77777777" w:rsidR="0003525F" w:rsidRDefault="0003525F"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20888913" w14:textId="77777777" w:rsidR="0003525F" w:rsidRDefault="0003525F"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AA340A"/>
    <w:multiLevelType w:val="hybridMultilevel"/>
    <w:tmpl w:val="48BA75CC"/>
    <w:lvl w:ilvl="0" w:tplc="F01E619E">
      <w:start w:val="125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3E5F0B33"/>
    <w:multiLevelType w:val="hybridMultilevel"/>
    <w:tmpl w:val="6A04A628"/>
    <w:lvl w:ilvl="0" w:tplc="C9A8D68C">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CB0"/>
    <w:rsid w:val="00014A3D"/>
    <w:rsid w:val="00015BAD"/>
    <w:rsid w:val="00020205"/>
    <w:rsid w:val="00020B2D"/>
    <w:rsid w:val="00031C45"/>
    <w:rsid w:val="00033FC4"/>
    <w:rsid w:val="0003525F"/>
    <w:rsid w:val="000656AF"/>
    <w:rsid w:val="00066205"/>
    <w:rsid w:val="00067DB8"/>
    <w:rsid w:val="0007007A"/>
    <w:rsid w:val="00074B5B"/>
    <w:rsid w:val="000777DC"/>
    <w:rsid w:val="00081588"/>
    <w:rsid w:val="00084818"/>
    <w:rsid w:val="0009019E"/>
    <w:rsid w:val="00090E32"/>
    <w:rsid w:val="00091A1A"/>
    <w:rsid w:val="0009434B"/>
    <w:rsid w:val="000970BE"/>
    <w:rsid w:val="000A4B7D"/>
    <w:rsid w:val="000B2ECB"/>
    <w:rsid w:val="000B4115"/>
    <w:rsid w:val="000D4B09"/>
    <w:rsid w:val="000D5C62"/>
    <w:rsid w:val="000F0082"/>
    <w:rsid w:val="000F1779"/>
    <w:rsid w:val="00104689"/>
    <w:rsid w:val="001115AF"/>
    <w:rsid w:val="0012016C"/>
    <w:rsid w:val="00132F80"/>
    <w:rsid w:val="00136DDB"/>
    <w:rsid w:val="001552E6"/>
    <w:rsid w:val="00160BE3"/>
    <w:rsid w:val="00166972"/>
    <w:rsid w:val="0017461C"/>
    <w:rsid w:val="00175453"/>
    <w:rsid w:val="001762E7"/>
    <w:rsid w:val="00181032"/>
    <w:rsid w:val="001838D7"/>
    <w:rsid w:val="001874CC"/>
    <w:rsid w:val="00190F9C"/>
    <w:rsid w:val="00197CD6"/>
    <w:rsid w:val="001A78E8"/>
    <w:rsid w:val="001A7F96"/>
    <w:rsid w:val="001B452B"/>
    <w:rsid w:val="001C64A9"/>
    <w:rsid w:val="001D3821"/>
    <w:rsid w:val="001D5CDE"/>
    <w:rsid w:val="001E43C5"/>
    <w:rsid w:val="001E50F3"/>
    <w:rsid w:val="001F3D17"/>
    <w:rsid w:val="001F4028"/>
    <w:rsid w:val="00200560"/>
    <w:rsid w:val="00202CB8"/>
    <w:rsid w:val="00203FB6"/>
    <w:rsid w:val="002131E4"/>
    <w:rsid w:val="00213771"/>
    <w:rsid w:val="002464DC"/>
    <w:rsid w:val="0025035A"/>
    <w:rsid w:val="00256C2B"/>
    <w:rsid w:val="00264222"/>
    <w:rsid w:val="002720C7"/>
    <w:rsid w:val="00273C47"/>
    <w:rsid w:val="00276E1E"/>
    <w:rsid w:val="0028055A"/>
    <w:rsid w:val="00282A02"/>
    <w:rsid w:val="00282B26"/>
    <w:rsid w:val="00295CB9"/>
    <w:rsid w:val="002B03E5"/>
    <w:rsid w:val="002D1C30"/>
    <w:rsid w:val="002D3FB6"/>
    <w:rsid w:val="002D540C"/>
    <w:rsid w:val="002D785D"/>
    <w:rsid w:val="002E01CD"/>
    <w:rsid w:val="002E1D2D"/>
    <w:rsid w:val="002E4F33"/>
    <w:rsid w:val="002F0F9F"/>
    <w:rsid w:val="002F459B"/>
    <w:rsid w:val="002F6D78"/>
    <w:rsid w:val="00303AAC"/>
    <w:rsid w:val="003049B1"/>
    <w:rsid w:val="00317B71"/>
    <w:rsid w:val="00322ABC"/>
    <w:rsid w:val="003322D0"/>
    <w:rsid w:val="00334BEF"/>
    <w:rsid w:val="00337ED4"/>
    <w:rsid w:val="00342C0C"/>
    <w:rsid w:val="003474DA"/>
    <w:rsid w:val="00347F67"/>
    <w:rsid w:val="0035375D"/>
    <w:rsid w:val="003554DB"/>
    <w:rsid w:val="00356C81"/>
    <w:rsid w:val="00357307"/>
    <w:rsid w:val="003719F5"/>
    <w:rsid w:val="003749A5"/>
    <w:rsid w:val="003901F6"/>
    <w:rsid w:val="003A0DB4"/>
    <w:rsid w:val="003A55EE"/>
    <w:rsid w:val="003B0930"/>
    <w:rsid w:val="003C12D4"/>
    <w:rsid w:val="003C7F8C"/>
    <w:rsid w:val="003D7828"/>
    <w:rsid w:val="003E6930"/>
    <w:rsid w:val="003F2193"/>
    <w:rsid w:val="003F4884"/>
    <w:rsid w:val="00400458"/>
    <w:rsid w:val="0040542C"/>
    <w:rsid w:val="004164B5"/>
    <w:rsid w:val="00416532"/>
    <w:rsid w:val="00426DFE"/>
    <w:rsid w:val="00436640"/>
    <w:rsid w:val="0044718D"/>
    <w:rsid w:val="00451A3C"/>
    <w:rsid w:val="00472E38"/>
    <w:rsid w:val="00474376"/>
    <w:rsid w:val="004750E4"/>
    <w:rsid w:val="00476026"/>
    <w:rsid w:val="004860F4"/>
    <w:rsid w:val="004860FA"/>
    <w:rsid w:val="00494C8D"/>
    <w:rsid w:val="004A2126"/>
    <w:rsid w:val="004A31F3"/>
    <w:rsid w:val="004B08AF"/>
    <w:rsid w:val="004B64D5"/>
    <w:rsid w:val="004B7266"/>
    <w:rsid w:val="004C7634"/>
    <w:rsid w:val="004D083C"/>
    <w:rsid w:val="004D2A17"/>
    <w:rsid w:val="004E2B30"/>
    <w:rsid w:val="004E4CA9"/>
    <w:rsid w:val="004E6309"/>
    <w:rsid w:val="004F2D61"/>
    <w:rsid w:val="004F485E"/>
    <w:rsid w:val="00513109"/>
    <w:rsid w:val="00513B47"/>
    <w:rsid w:val="0052053A"/>
    <w:rsid w:val="00526969"/>
    <w:rsid w:val="00531DE9"/>
    <w:rsid w:val="00531F16"/>
    <w:rsid w:val="00542203"/>
    <w:rsid w:val="00543397"/>
    <w:rsid w:val="00543C01"/>
    <w:rsid w:val="0055089B"/>
    <w:rsid w:val="005568E6"/>
    <w:rsid w:val="00585AA2"/>
    <w:rsid w:val="0059599F"/>
    <w:rsid w:val="005965C7"/>
    <w:rsid w:val="00597C4E"/>
    <w:rsid w:val="005A0C89"/>
    <w:rsid w:val="005A201F"/>
    <w:rsid w:val="005A4ABB"/>
    <w:rsid w:val="005A4D04"/>
    <w:rsid w:val="005A6483"/>
    <w:rsid w:val="005B27C0"/>
    <w:rsid w:val="005C5AF9"/>
    <w:rsid w:val="005C6D1E"/>
    <w:rsid w:val="005E1A44"/>
    <w:rsid w:val="005E3CDE"/>
    <w:rsid w:val="005F06E4"/>
    <w:rsid w:val="005F4EA8"/>
    <w:rsid w:val="0060171C"/>
    <w:rsid w:val="00604E3E"/>
    <w:rsid w:val="00611963"/>
    <w:rsid w:val="00612543"/>
    <w:rsid w:val="006200F5"/>
    <w:rsid w:val="00624657"/>
    <w:rsid w:val="00626178"/>
    <w:rsid w:val="00634EB7"/>
    <w:rsid w:val="00641609"/>
    <w:rsid w:val="006451C4"/>
    <w:rsid w:val="00657642"/>
    <w:rsid w:val="00676F8A"/>
    <w:rsid w:val="006838C9"/>
    <w:rsid w:val="006853E8"/>
    <w:rsid w:val="00685E39"/>
    <w:rsid w:val="00686789"/>
    <w:rsid w:val="0069743A"/>
    <w:rsid w:val="006A2184"/>
    <w:rsid w:val="006A3828"/>
    <w:rsid w:val="006B1D70"/>
    <w:rsid w:val="006B21CF"/>
    <w:rsid w:val="006C5427"/>
    <w:rsid w:val="006C63D7"/>
    <w:rsid w:val="006D4528"/>
    <w:rsid w:val="006D73A5"/>
    <w:rsid w:val="006E39EC"/>
    <w:rsid w:val="006F2DAE"/>
    <w:rsid w:val="006F3B63"/>
    <w:rsid w:val="007010F0"/>
    <w:rsid w:val="00703B18"/>
    <w:rsid w:val="0070524F"/>
    <w:rsid w:val="00707392"/>
    <w:rsid w:val="00707447"/>
    <w:rsid w:val="00710D67"/>
    <w:rsid w:val="00712D09"/>
    <w:rsid w:val="00715BEA"/>
    <w:rsid w:val="007179A2"/>
    <w:rsid w:val="00720103"/>
    <w:rsid w:val="0072156E"/>
    <w:rsid w:val="0072618B"/>
    <w:rsid w:val="0073452A"/>
    <w:rsid w:val="007364D6"/>
    <w:rsid w:val="00737A0A"/>
    <w:rsid w:val="00742E7A"/>
    <w:rsid w:val="0074398C"/>
    <w:rsid w:val="00746B22"/>
    <w:rsid w:val="0075035C"/>
    <w:rsid w:val="007507BE"/>
    <w:rsid w:val="00750AA5"/>
    <w:rsid w:val="00752C7A"/>
    <w:rsid w:val="00774BB1"/>
    <w:rsid w:val="007779B4"/>
    <w:rsid w:val="00783DB2"/>
    <w:rsid w:val="00791F24"/>
    <w:rsid w:val="007A0C28"/>
    <w:rsid w:val="007A44FE"/>
    <w:rsid w:val="007B54E2"/>
    <w:rsid w:val="007C1920"/>
    <w:rsid w:val="007C5038"/>
    <w:rsid w:val="007E357F"/>
    <w:rsid w:val="0080199A"/>
    <w:rsid w:val="0080639B"/>
    <w:rsid w:val="00811136"/>
    <w:rsid w:val="00817CCC"/>
    <w:rsid w:val="00827BE8"/>
    <w:rsid w:val="00836E75"/>
    <w:rsid w:val="00843619"/>
    <w:rsid w:val="00843FCA"/>
    <w:rsid w:val="00854067"/>
    <w:rsid w:val="00854876"/>
    <w:rsid w:val="00865349"/>
    <w:rsid w:val="00866C1D"/>
    <w:rsid w:val="0087269A"/>
    <w:rsid w:val="00881782"/>
    <w:rsid w:val="00882CAB"/>
    <w:rsid w:val="00894391"/>
    <w:rsid w:val="00895491"/>
    <w:rsid w:val="008A41BE"/>
    <w:rsid w:val="008B106F"/>
    <w:rsid w:val="008B23A3"/>
    <w:rsid w:val="008C0FA2"/>
    <w:rsid w:val="008C28E4"/>
    <w:rsid w:val="008D2F81"/>
    <w:rsid w:val="008E16B1"/>
    <w:rsid w:val="008E5619"/>
    <w:rsid w:val="008F564F"/>
    <w:rsid w:val="00900AD2"/>
    <w:rsid w:val="0090201E"/>
    <w:rsid w:val="0090330D"/>
    <w:rsid w:val="00903438"/>
    <w:rsid w:val="00906028"/>
    <w:rsid w:val="00912A83"/>
    <w:rsid w:val="0091439C"/>
    <w:rsid w:val="0091699C"/>
    <w:rsid w:val="009171D3"/>
    <w:rsid w:val="00927F4C"/>
    <w:rsid w:val="00954F93"/>
    <w:rsid w:val="00962C2D"/>
    <w:rsid w:val="00980A80"/>
    <w:rsid w:val="009837D7"/>
    <w:rsid w:val="0099517D"/>
    <w:rsid w:val="00996267"/>
    <w:rsid w:val="009A3AA4"/>
    <w:rsid w:val="009B5F16"/>
    <w:rsid w:val="009C6050"/>
    <w:rsid w:val="009E51D4"/>
    <w:rsid w:val="009F23AF"/>
    <w:rsid w:val="009F786E"/>
    <w:rsid w:val="009F7B88"/>
    <w:rsid w:val="00A05DC1"/>
    <w:rsid w:val="00A17B26"/>
    <w:rsid w:val="00A22AC9"/>
    <w:rsid w:val="00A35EF7"/>
    <w:rsid w:val="00A40279"/>
    <w:rsid w:val="00A42011"/>
    <w:rsid w:val="00A45302"/>
    <w:rsid w:val="00A4676C"/>
    <w:rsid w:val="00A5523D"/>
    <w:rsid w:val="00A70DC5"/>
    <w:rsid w:val="00A70F48"/>
    <w:rsid w:val="00A779FC"/>
    <w:rsid w:val="00A81897"/>
    <w:rsid w:val="00A9681C"/>
    <w:rsid w:val="00AA4949"/>
    <w:rsid w:val="00AA7104"/>
    <w:rsid w:val="00AB5DF9"/>
    <w:rsid w:val="00AB6FC2"/>
    <w:rsid w:val="00AC03AC"/>
    <w:rsid w:val="00AC077D"/>
    <w:rsid w:val="00AE7606"/>
    <w:rsid w:val="00AF1C3F"/>
    <w:rsid w:val="00B04027"/>
    <w:rsid w:val="00B06575"/>
    <w:rsid w:val="00B126EF"/>
    <w:rsid w:val="00B133D6"/>
    <w:rsid w:val="00B22CB0"/>
    <w:rsid w:val="00B24D7F"/>
    <w:rsid w:val="00B31F30"/>
    <w:rsid w:val="00B325D0"/>
    <w:rsid w:val="00B372ED"/>
    <w:rsid w:val="00B40003"/>
    <w:rsid w:val="00B4643F"/>
    <w:rsid w:val="00B561D5"/>
    <w:rsid w:val="00B60EFB"/>
    <w:rsid w:val="00B65772"/>
    <w:rsid w:val="00B71BE1"/>
    <w:rsid w:val="00B73A08"/>
    <w:rsid w:val="00B776CF"/>
    <w:rsid w:val="00B92890"/>
    <w:rsid w:val="00B94960"/>
    <w:rsid w:val="00BA557A"/>
    <w:rsid w:val="00BB7DC4"/>
    <w:rsid w:val="00BC120A"/>
    <w:rsid w:val="00BC70E7"/>
    <w:rsid w:val="00BC7981"/>
    <w:rsid w:val="00BD235B"/>
    <w:rsid w:val="00BD2E6D"/>
    <w:rsid w:val="00BE758A"/>
    <w:rsid w:val="00C07F60"/>
    <w:rsid w:val="00C10C3D"/>
    <w:rsid w:val="00C15183"/>
    <w:rsid w:val="00C33CDF"/>
    <w:rsid w:val="00C37494"/>
    <w:rsid w:val="00C54ECD"/>
    <w:rsid w:val="00C65971"/>
    <w:rsid w:val="00C67692"/>
    <w:rsid w:val="00C74BAC"/>
    <w:rsid w:val="00C769A9"/>
    <w:rsid w:val="00C907EA"/>
    <w:rsid w:val="00C97266"/>
    <w:rsid w:val="00CA2D82"/>
    <w:rsid w:val="00CA55D2"/>
    <w:rsid w:val="00CA62FC"/>
    <w:rsid w:val="00CB2AE6"/>
    <w:rsid w:val="00CC0977"/>
    <w:rsid w:val="00CC13E2"/>
    <w:rsid w:val="00CC56B4"/>
    <w:rsid w:val="00CD5268"/>
    <w:rsid w:val="00CD7FBD"/>
    <w:rsid w:val="00CE3259"/>
    <w:rsid w:val="00CF6725"/>
    <w:rsid w:val="00CF768E"/>
    <w:rsid w:val="00D0246A"/>
    <w:rsid w:val="00D049BB"/>
    <w:rsid w:val="00D20D18"/>
    <w:rsid w:val="00D30A6C"/>
    <w:rsid w:val="00D373AE"/>
    <w:rsid w:val="00D52748"/>
    <w:rsid w:val="00D53F81"/>
    <w:rsid w:val="00D62156"/>
    <w:rsid w:val="00D83CF2"/>
    <w:rsid w:val="00D842CF"/>
    <w:rsid w:val="00DA0AA9"/>
    <w:rsid w:val="00DA0E4D"/>
    <w:rsid w:val="00DB1E4E"/>
    <w:rsid w:val="00DB254A"/>
    <w:rsid w:val="00DB4D64"/>
    <w:rsid w:val="00DC0BC7"/>
    <w:rsid w:val="00DC4E54"/>
    <w:rsid w:val="00DD4A06"/>
    <w:rsid w:val="00DD5484"/>
    <w:rsid w:val="00DD6686"/>
    <w:rsid w:val="00DD788F"/>
    <w:rsid w:val="00E265A2"/>
    <w:rsid w:val="00E34F0B"/>
    <w:rsid w:val="00E46A13"/>
    <w:rsid w:val="00E5134F"/>
    <w:rsid w:val="00E514E7"/>
    <w:rsid w:val="00E7044E"/>
    <w:rsid w:val="00E75B54"/>
    <w:rsid w:val="00E97FD3"/>
    <w:rsid w:val="00EA3E79"/>
    <w:rsid w:val="00EA75B9"/>
    <w:rsid w:val="00EB5739"/>
    <w:rsid w:val="00EE2F79"/>
    <w:rsid w:val="00EE4184"/>
    <w:rsid w:val="00F1243A"/>
    <w:rsid w:val="00F2018B"/>
    <w:rsid w:val="00F215F0"/>
    <w:rsid w:val="00F229D3"/>
    <w:rsid w:val="00F247DB"/>
    <w:rsid w:val="00F250CF"/>
    <w:rsid w:val="00F348C1"/>
    <w:rsid w:val="00F36958"/>
    <w:rsid w:val="00F40741"/>
    <w:rsid w:val="00F4113B"/>
    <w:rsid w:val="00F41BF1"/>
    <w:rsid w:val="00F43037"/>
    <w:rsid w:val="00F56E96"/>
    <w:rsid w:val="00F70434"/>
    <w:rsid w:val="00F70D60"/>
    <w:rsid w:val="00F71BE4"/>
    <w:rsid w:val="00F74AD3"/>
    <w:rsid w:val="00F829F1"/>
    <w:rsid w:val="00F85B03"/>
    <w:rsid w:val="00FB24D4"/>
    <w:rsid w:val="00FC0130"/>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8B5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sid w:val="00865349"/>
    <w:rPr>
      <w:rFonts w:ascii="Arial" w:hAnsi="Arial"/>
      <w:sz w:val="24"/>
      <w:szCs w:val="24"/>
      <w:lang w:val="nl-NL" w:eastAsia="nl-NL"/>
    </w:rPr>
  </w:style>
  <w:style w:type="paragraph" w:styleId="Kop2">
    <w:name w:val="heading 2"/>
    <w:basedOn w:val="Normaal"/>
    <w:next w:val="Normaal"/>
    <w:qFormat/>
    <w:rsid w:val="00657642"/>
    <w:pPr>
      <w:keepNext/>
      <w:overflowPunct w:val="0"/>
      <w:autoSpaceDE w:val="0"/>
      <w:autoSpaceDN w:val="0"/>
      <w:adjustRightInd w:val="0"/>
      <w:outlineLvl w:val="1"/>
    </w:pPr>
    <w:rPr>
      <w:b/>
      <w:sz w:val="22"/>
      <w:szCs w:val="20"/>
      <w:lang w:val="nl-BE"/>
    </w:rPr>
  </w:style>
  <w:style w:type="paragraph" w:styleId="Kop3">
    <w:name w:val="heading 3"/>
    <w:basedOn w:val="Normaal"/>
    <w:next w:val="Normaal"/>
    <w:link w:val="Kop3Teken"/>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rsid w:val="00865349"/>
    <w:pPr>
      <w:tabs>
        <w:tab w:val="center" w:pos="4536"/>
        <w:tab w:val="right" w:pos="9072"/>
      </w:tabs>
    </w:pPr>
  </w:style>
  <w:style w:type="paragraph" w:styleId="Voettekst">
    <w:name w:val="footer"/>
    <w:basedOn w:val="Normaal"/>
    <w:rsid w:val="00865349"/>
    <w:pPr>
      <w:tabs>
        <w:tab w:val="center" w:pos="4536"/>
        <w:tab w:val="right" w:pos="9072"/>
      </w:tabs>
    </w:pPr>
  </w:style>
  <w:style w:type="paragraph" w:styleId="Ballontekst">
    <w:name w:val="Balloon Text"/>
    <w:basedOn w:val="Normaal"/>
    <w:link w:val="BallontekstTeken"/>
    <w:rsid w:val="00E7044E"/>
    <w:rPr>
      <w:rFonts w:ascii="Tahoma" w:hAnsi="Tahoma" w:cs="Tahoma"/>
      <w:sz w:val="16"/>
      <w:szCs w:val="16"/>
    </w:rPr>
  </w:style>
  <w:style w:type="character" w:customStyle="1" w:styleId="BallontekstTeken">
    <w:name w:val="Ballontekst Teken"/>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Teken">
    <w:name w:val="Kop 3 Teken"/>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Normaal"/>
    <w:link w:val="PlattetekstTeken"/>
    <w:rsid w:val="003719F5"/>
    <w:pPr>
      <w:overflowPunct w:val="0"/>
      <w:autoSpaceDE w:val="0"/>
      <w:autoSpaceDN w:val="0"/>
      <w:adjustRightInd w:val="0"/>
      <w:textAlignment w:val="baseline"/>
    </w:pPr>
    <w:rPr>
      <w:sz w:val="22"/>
      <w:szCs w:val="20"/>
      <w:lang w:val="fr-FR"/>
    </w:rPr>
  </w:style>
  <w:style w:type="character" w:customStyle="1" w:styleId="PlattetekstTeken">
    <w:name w:val="Platte tekst Teken"/>
    <w:basedOn w:val="Standaardalinea-lettertype"/>
    <w:link w:val="Plattetekst"/>
    <w:rsid w:val="003719F5"/>
    <w:rPr>
      <w:rFonts w:ascii="Arial" w:hAnsi="Arial"/>
      <w:sz w:val="22"/>
      <w:lang w:val="fr-FR" w:eastAsia="nl-NL"/>
    </w:rPr>
  </w:style>
  <w:style w:type="paragraph" w:styleId="Lijstalinea">
    <w:name w:val="List Paragraph"/>
    <w:basedOn w:val="Normaal"/>
    <w:uiPriority w:val="34"/>
    <w:qFormat/>
    <w:rsid w:val="006F2DA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sid w:val="00865349"/>
    <w:rPr>
      <w:rFonts w:ascii="Arial" w:hAnsi="Arial"/>
      <w:sz w:val="24"/>
      <w:szCs w:val="24"/>
      <w:lang w:val="nl-NL" w:eastAsia="nl-NL"/>
    </w:rPr>
  </w:style>
  <w:style w:type="paragraph" w:styleId="Kop2">
    <w:name w:val="heading 2"/>
    <w:basedOn w:val="Normaal"/>
    <w:next w:val="Normaal"/>
    <w:qFormat/>
    <w:rsid w:val="00657642"/>
    <w:pPr>
      <w:keepNext/>
      <w:overflowPunct w:val="0"/>
      <w:autoSpaceDE w:val="0"/>
      <w:autoSpaceDN w:val="0"/>
      <w:adjustRightInd w:val="0"/>
      <w:outlineLvl w:val="1"/>
    </w:pPr>
    <w:rPr>
      <w:b/>
      <w:sz w:val="22"/>
      <w:szCs w:val="20"/>
      <w:lang w:val="nl-BE"/>
    </w:rPr>
  </w:style>
  <w:style w:type="paragraph" w:styleId="Kop3">
    <w:name w:val="heading 3"/>
    <w:basedOn w:val="Normaal"/>
    <w:next w:val="Normaal"/>
    <w:link w:val="Kop3Teken"/>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rsid w:val="00865349"/>
    <w:pPr>
      <w:tabs>
        <w:tab w:val="center" w:pos="4536"/>
        <w:tab w:val="right" w:pos="9072"/>
      </w:tabs>
    </w:pPr>
  </w:style>
  <w:style w:type="paragraph" w:styleId="Voettekst">
    <w:name w:val="footer"/>
    <w:basedOn w:val="Normaal"/>
    <w:rsid w:val="00865349"/>
    <w:pPr>
      <w:tabs>
        <w:tab w:val="center" w:pos="4536"/>
        <w:tab w:val="right" w:pos="9072"/>
      </w:tabs>
    </w:pPr>
  </w:style>
  <w:style w:type="paragraph" w:styleId="Ballontekst">
    <w:name w:val="Balloon Text"/>
    <w:basedOn w:val="Normaal"/>
    <w:link w:val="BallontekstTeken"/>
    <w:rsid w:val="00E7044E"/>
    <w:rPr>
      <w:rFonts w:ascii="Tahoma" w:hAnsi="Tahoma" w:cs="Tahoma"/>
      <w:sz w:val="16"/>
      <w:szCs w:val="16"/>
    </w:rPr>
  </w:style>
  <w:style w:type="character" w:customStyle="1" w:styleId="BallontekstTeken">
    <w:name w:val="Ballontekst Teken"/>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Teken">
    <w:name w:val="Kop 3 Teken"/>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Normaal"/>
    <w:link w:val="PlattetekstTeken"/>
    <w:rsid w:val="003719F5"/>
    <w:pPr>
      <w:overflowPunct w:val="0"/>
      <w:autoSpaceDE w:val="0"/>
      <w:autoSpaceDN w:val="0"/>
      <w:adjustRightInd w:val="0"/>
      <w:textAlignment w:val="baseline"/>
    </w:pPr>
    <w:rPr>
      <w:sz w:val="22"/>
      <w:szCs w:val="20"/>
      <w:lang w:val="fr-FR"/>
    </w:rPr>
  </w:style>
  <w:style w:type="character" w:customStyle="1" w:styleId="PlattetekstTeken">
    <w:name w:val="Platte tekst Teken"/>
    <w:basedOn w:val="Standaardalinea-lettertype"/>
    <w:link w:val="Plattetekst"/>
    <w:rsid w:val="003719F5"/>
    <w:rPr>
      <w:rFonts w:ascii="Arial" w:hAnsi="Arial"/>
      <w:sz w:val="22"/>
      <w:lang w:val="fr-FR" w:eastAsia="nl-NL"/>
    </w:rPr>
  </w:style>
  <w:style w:type="paragraph" w:styleId="Lijstalinea">
    <w:name w:val="List Paragraph"/>
    <w:basedOn w:val="Normaal"/>
    <w:uiPriority w:val="34"/>
    <w:qFormat/>
    <w:rsid w:val="006F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Settings\LDumont\Mijn documenten\BRIEFHOOFD Nieuw.dot</Template>
  <TotalTime>35</TotalTime>
  <Pages>3</Pages>
  <Words>873</Words>
  <Characters>4805</Characters>
  <Application>Microsoft Macintosh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10</cp:revision>
  <cp:lastPrinted>2017-05-31T09:06:00Z</cp:lastPrinted>
  <dcterms:created xsi:type="dcterms:W3CDTF">2017-05-31T09:00:00Z</dcterms:created>
  <dcterms:modified xsi:type="dcterms:W3CDTF">2018-09-11T07:12:00Z</dcterms:modified>
</cp:coreProperties>
</file>