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D809" w14:textId="22CAA2CD" w:rsidR="00D937DA" w:rsidRDefault="00D937DA" w:rsidP="00D937DA">
      <w:pPr>
        <w:jc w:val="center"/>
        <w:rPr>
          <w:b/>
          <w:sz w:val="22"/>
          <w:szCs w:val="22"/>
          <w:lang w:val="nl-BE"/>
        </w:rPr>
      </w:pPr>
      <w:r w:rsidRPr="00675BE6">
        <w:rPr>
          <w:b/>
          <w:sz w:val="32"/>
          <w:szCs w:val="32"/>
          <w:lang w:val="nl-BE"/>
        </w:rPr>
        <w:t>Technische beschrijving : Kemmlit Type NiUU K/F</w:t>
      </w:r>
      <w:r w:rsidR="00AE13BC">
        <w:rPr>
          <w:b/>
          <w:sz w:val="32"/>
          <w:szCs w:val="32"/>
          <w:lang w:val="nl-BE"/>
        </w:rPr>
        <w:t>- vp</w:t>
      </w:r>
      <w:r w:rsidR="000559A9">
        <w:rPr>
          <w:b/>
          <w:sz w:val="32"/>
          <w:szCs w:val="32"/>
          <w:lang w:val="nl-BE"/>
        </w:rPr>
        <w:br/>
      </w:r>
      <w:r w:rsidR="00AE13BC">
        <w:rPr>
          <w:b/>
          <w:sz w:val="32"/>
          <w:szCs w:val="32"/>
          <w:lang w:val="nl-BE"/>
        </w:rPr>
        <w:t>(vloer/plafond)</w:t>
      </w:r>
    </w:p>
    <w:p w14:paraId="2ADB8AF2" w14:textId="008D0C59" w:rsidR="00D937DA" w:rsidRDefault="00D937DA" w:rsidP="00D937DA">
      <w:pPr>
        <w:jc w:val="both"/>
        <w:rPr>
          <w:b/>
          <w:sz w:val="22"/>
          <w:szCs w:val="22"/>
          <w:lang w:val="nl-BE"/>
        </w:rPr>
      </w:pPr>
    </w:p>
    <w:p w14:paraId="72637C67" w14:textId="4D632291" w:rsidR="00D937DA" w:rsidRDefault="00D937DA" w:rsidP="001C662D">
      <w:pPr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>Wanden:</w:t>
      </w:r>
    </w:p>
    <w:p w14:paraId="6DA868D0" w14:textId="2EE7A5C6" w:rsidR="00D937DA" w:rsidRDefault="00D937DA" w:rsidP="001C662D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De wanden zijn opgebouwd uit volspaan panelen</w:t>
      </w:r>
      <w:r w:rsidR="00664DDB">
        <w:rPr>
          <w:sz w:val="22"/>
          <w:szCs w:val="22"/>
          <w:lang w:val="nl-BE"/>
        </w:rPr>
        <w:t xml:space="preserve"> met melamine oppervlak</w:t>
      </w:r>
      <w:r>
        <w:rPr>
          <w:sz w:val="22"/>
          <w:szCs w:val="22"/>
          <w:lang w:val="nl-BE"/>
        </w:rPr>
        <w:t>.</w:t>
      </w:r>
      <w:r w:rsidR="00664DDB">
        <w:rPr>
          <w:sz w:val="22"/>
          <w:szCs w:val="22"/>
          <w:lang w:val="nl-BE"/>
        </w:rPr>
        <w:t xml:space="preserve"> K</w:t>
      </w:r>
      <w:r>
        <w:rPr>
          <w:sz w:val="22"/>
          <w:szCs w:val="22"/>
          <w:lang w:val="nl-BE"/>
        </w:rPr>
        <w:t>antafwerking</w:t>
      </w:r>
      <w:r w:rsidR="00664DDB">
        <w:rPr>
          <w:sz w:val="22"/>
          <w:szCs w:val="22"/>
          <w:lang w:val="nl-BE"/>
        </w:rPr>
        <w:t>: verticale randen afgewerkt met een geanodiseerd aluminium profiel en horizontale randen afgewerkt met</w:t>
      </w:r>
      <w:r>
        <w:rPr>
          <w:sz w:val="22"/>
          <w:szCs w:val="22"/>
          <w:lang w:val="nl-BE"/>
        </w:rPr>
        <w:t xml:space="preserve"> </w:t>
      </w:r>
      <w:r w:rsidR="00664DDB">
        <w:rPr>
          <w:sz w:val="22"/>
          <w:szCs w:val="22"/>
          <w:lang w:val="nl-BE"/>
        </w:rPr>
        <w:t xml:space="preserve">2 </w:t>
      </w:r>
      <w:r>
        <w:rPr>
          <w:sz w:val="22"/>
          <w:szCs w:val="22"/>
          <w:lang w:val="nl-BE"/>
        </w:rPr>
        <w:t xml:space="preserve">mm </w:t>
      </w:r>
      <w:r w:rsidR="00664DDB">
        <w:rPr>
          <w:sz w:val="22"/>
          <w:szCs w:val="22"/>
          <w:lang w:val="nl-BE"/>
        </w:rPr>
        <w:t xml:space="preserve">dik </w:t>
      </w:r>
      <w:r>
        <w:rPr>
          <w:sz w:val="22"/>
          <w:szCs w:val="22"/>
          <w:lang w:val="nl-BE"/>
        </w:rPr>
        <w:t>ABS</w:t>
      </w:r>
      <w:r w:rsidR="00664DDB">
        <w:rPr>
          <w:sz w:val="22"/>
          <w:szCs w:val="22"/>
          <w:lang w:val="nl-BE"/>
        </w:rPr>
        <w:t>-</w:t>
      </w:r>
      <w:r>
        <w:rPr>
          <w:sz w:val="22"/>
          <w:szCs w:val="22"/>
          <w:lang w:val="nl-BE"/>
        </w:rPr>
        <w:t>band in wit of lichtgrijs</w:t>
      </w:r>
      <w:r w:rsidR="00664DDB">
        <w:rPr>
          <w:sz w:val="22"/>
          <w:szCs w:val="22"/>
          <w:lang w:val="nl-BE"/>
        </w:rPr>
        <w:t>.</w:t>
      </w:r>
    </w:p>
    <w:p w14:paraId="50734F17" w14:textId="77777777" w:rsidR="00664DDB" w:rsidRPr="00664DDB" w:rsidRDefault="00664DDB" w:rsidP="001C662D">
      <w:pPr>
        <w:rPr>
          <w:i/>
          <w:iCs/>
          <w:sz w:val="22"/>
          <w:szCs w:val="22"/>
          <w:lang w:val="nl-BE"/>
        </w:rPr>
      </w:pPr>
    </w:p>
    <w:p w14:paraId="70C9D4E4" w14:textId="46B96C1D" w:rsidR="00D937DA" w:rsidRPr="00664DDB" w:rsidRDefault="00D937DA" w:rsidP="001C662D">
      <w:pPr>
        <w:rPr>
          <w:i/>
          <w:iCs/>
          <w:color w:val="548DD4" w:themeColor="text2" w:themeTint="99"/>
          <w:sz w:val="22"/>
          <w:szCs w:val="22"/>
          <w:lang w:val="nl-BE"/>
        </w:rPr>
      </w:pP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NiUU F: voorwand, tussenwand en deurdikte : 30</w:t>
      </w:r>
      <w:r w:rsidR="00664DDB" w:rsidRPr="00664DDB">
        <w:rPr>
          <w:i/>
          <w:iCs/>
          <w:color w:val="548DD4" w:themeColor="text2" w:themeTint="99"/>
          <w:sz w:val="22"/>
          <w:szCs w:val="22"/>
          <w:lang w:val="nl-BE"/>
        </w:rPr>
        <w:t xml:space="preserve"> </w:t>
      </w: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mm</w:t>
      </w:r>
    </w:p>
    <w:p w14:paraId="09F92D3C" w14:textId="52757D36" w:rsidR="00D937DA" w:rsidRDefault="00D937DA" w:rsidP="001C662D">
      <w:pPr>
        <w:rPr>
          <w:i/>
          <w:iCs/>
          <w:color w:val="548DD4" w:themeColor="text2" w:themeTint="99"/>
          <w:sz w:val="22"/>
          <w:szCs w:val="22"/>
          <w:lang w:val="nl-BE"/>
        </w:rPr>
      </w:pP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NiUU K: voorwand- en deurdikte : 38</w:t>
      </w:r>
      <w:r w:rsidR="00664DDB" w:rsidRPr="00664DDB">
        <w:rPr>
          <w:i/>
          <w:iCs/>
          <w:color w:val="548DD4" w:themeColor="text2" w:themeTint="99"/>
          <w:sz w:val="22"/>
          <w:szCs w:val="22"/>
          <w:lang w:val="nl-BE"/>
        </w:rPr>
        <w:t xml:space="preserve"> </w:t>
      </w: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mm, tussenwand dikte : 30</w:t>
      </w:r>
      <w:r w:rsidR="00664DDB" w:rsidRPr="00664DDB">
        <w:rPr>
          <w:i/>
          <w:iCs/>
          <w:color w:val="548DD4" w:themeColor="text2" w:themeTint="99"/>
          <w:sz w:val="22"/>
          <w:szCs w:val="22"/>
          <w:lang w:val="nl-BE"/>
        </w:rPr>
        <w:t xml:space="preserve"> </w:t>
      </w: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mm</w:t>
      </w:r>
    </w:p>
    <w:p w14:paraId="50134325" w14:textId="77777777" w:rsidR="00664DDB" w:rsidRDefault="00664DDB" w:rsidP="001C662D">
      <w:pPr>
        <w:rPr>
          <w:i/>
          <w:iCs/>
          <w:color w:val="548DD4" w:themeColor="text2" w:themeTint="99"/>
          <w:sz w:val="22"/>
          <w:szCs w:val="22"/>
          <w:lang w:val="nl-BE"/>
        </w:rPr>
      </w:pPr>
    </w:p>
    <w:p w14:paraId="436304E9" w14:textId="005150F2" w:rsidR="00664DDB" w:rsidRDefault="00664DDB" w:rsidP="004939F7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  <w:szCs w:val="22"/>
          <w:lang w:val="nl-BE"/>
        </w:rPr>
      </w:pPr>
      <w:r w:rsidRPr="00664DDB">
        <w:rPr>
          <w:i/>
          <w:iCs/>
          <w:color w:val="548DD4" w:themeColor="text2" w:themeTint="99"/>
          <w:sz w:val="22"/>
          <w:szCs w:val="22"/>
          <w:u w:val="single"/>
          <w:lang w:val="nl-BE"/>
        </w:rPr>
        <w:t>Variante 1</w:t>
      </w: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: Type N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>i</w:t>
      </w: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UU One F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>: vlakke voorwand aan de buitenzijde, aanslagprofiel aan de binnenkant van de cabine</w:t>
      </w:r>
    </w:p>
    <w:p w14:paraId="05310D4A" w14:textId="4A9AFC9A" w:rsidR="00664DDB" w:rsidRDefault="00664DDB" w:rsidP="004939F7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  <w:szCs w:val="22"/>
          <w:lang w:val="nl-BE"/>
        </w:rPr>
      </w:pPr>
      <w:r>
        <w:rPr>
          <w:i/>
          <w:iCs/>
          <w:color w:val="548DD4" w:themeColor="text2" w:themeTint="99"/>
          <w:sz w:val="22"/>
          <w:szCs w:val="22"/>
          <w:u w:val="single"/>
          <w:lang w:val="nl-BE"/>
        </w:rPr>
        <w:t>Variante 2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>: Type NiUU One K: vlakke voorwand aan de buitenzijde, aanslagprofiel aan de binnenkant van de cabine</w:t>
      </w:r>
    </w:p>
    <w:p w14:paraId="71EAEFD4" w14:textId="36D96BA0" w:rsidR="00664DDB" w:rsidRDefault="00664DDB" w:rsidP="004939F7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  <w:szCs w:val="22"/>
          <w:lang w:val="nl-BE"/>
        </w:rPr>
      </w:pPr>
      <w:r w:rsidRPr="00664DDB">
        <w:rPr>
          <w:i/>
          <w:iCs/>
          <w:color w:val="548DD4" w:themeColor="text2" w:themeTint="99"/>
          <w:sz w:val="22"/>
          <w:szCs w:val="22"/>
          <w:u w:val="single"/>
          <w:lang w:val="nl-BE"/>
        </w:rPr>
        <w:t>Variante 3</w:t>
      </w:r>
      <w:r w:rsidRPr="00664DDB">
        <w:rPr>
          <w:i/>
          <w:iCs/>
          <w:color w:val="548DD4" w:themeColor="text2" w:themeTint="99"/>
          <w:sz w:val="22"/>
          <w:szCs w:val="22"/>
          <w:lang w:val="nl-BE"/>
        </w:rPr>
        <w:t>: Type NiUU One F Superfront: volspaan panelen met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 xml:space="preserve"> HPL oppervlak 0</w:t>
      </w:r>
      <w:r w:rsidR="000153A5">
        <w:rPr>
          <w:i/>
          <w:iCs/>
          <w:color w:val="548DD4" w:themeColor="text2" w:themeTint="99"/>
          <w:sz w:val="22"/>
          <w:szCs w:val="22"/>
          <w:lang w:val="nl-BE"/>
        </w:rPr>
        <w:t>,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>8 mm</w:t>
      </w:r>
    </w:p>
    <w:p w14:paraId="647D775A" w14:textId="57A14A86" w:rsidR="00664DDB" w:rsidRDefault="00664DDB" w:rsidP="004939F7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  <w:szCs w:val="22"/>
          <w:lang w:val="nl-BE"/>
        </w:rPr>
      </w:pPr>
      <w:r>
        <w:rPr>
          <w:i/>
          <w:iCs/>
          <w:color w:val="548DD4" w:themeColor="text2" w:themeTint="99"/>
          <w:sz w:val="22"/>
          <w:szCs w:val="22"/>
          <w:u w:val="single"/>
          <w:lang w:val="nl-BE"/>
        </w:rPr>
        <w:t>Variante</w:t>
      </w:r>
      <w:r w:rsidR="00D70E14">
        <w:rPr>
          <w:i/>
          <w:iCs/>
          <w:color w:val="548DD4" w:themeColor="text2" w:themeTint="99"/>
          <w:sz w:val="22"/>
          <w:szCs w:val="22"/>
          <w:u w:val="single"/>
          <w:lang w:val="nl-BE"/>
        </w:rPr>
        <w:t xml:space="preserve"> </w:t>
      </w:r>
      <w:r>
        <w:rPr>
          <w:i/>
          <w:iCs/>
          <w:color w:val="548DD4" w:themeColor="text2" w:themeTint="99"/>
          <w:sz w:val="22"/>
          <w:szCs w:val="22"/>
          <w:u w:val="single"/>
          <w:lang w:val="nl-BE"/>
        </w:rPr>
        <w:t>4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>: Type NiUU One K Superfront: volspaan panelen met HPL oppervlak 0</w:t>
      </w:r>
      <w:r w:rsidR="000153A5">
        <w:rPr>
          <w:i/>
          <w:iCs/>
          <w:color w:val="548DD4" w:themeColor="text2" w:themeTint="99"/>
          <w:sz w:val="22"/>
          <w:szCs w:val="22"/>
          <w:lang w:val="nl-BE"/>
        </w:rPr>
        <w:t>,</w:t>
      </w:r>
      <w:r>
        <w:rPr>
          <w:i/>
          <w:iCs/>
          <w:color w:val="548DD4" w:themeColor="text2" w:themeTint="99"/>
          <w:sz w:val="22"/>
          <w:szCs w:val="22"/>
          <w:lang w:val="nl-BE"/>
        </w:rPr>
        <w:t>8 mm</w:t>
      </w:r>
    </w:p>
    <w:p w14:paraId="0A5D8C26" w14:textId="77777777" w:rsidR="00B50C42" w:rsidRDefault="00B50C42" w:rsidP="001C662D">
      <w:pPr>
        <w:rPr>
          <w:b/>
          <w:bCs/>
          <w:sz w:val="22"/>
          <w:szCs w:val="22"/>
          <w:lang w:val="nl-BE"/>
        </w:rPr>
      </w:pPr>
    </w:p>
    <w:p w14:paraId="568CF68E" w14:textId="77777777" w:rsidR="00B50C42" w:rsidRDefault="00B50C42" w:rsidP="001C662D">
      <w:pPr>
        <w:rPr>
          <w:b/>
          <w:bCs/>
          <w:sz w:val="22"/>
          <w:szCs w:val="22"/>
          <w:lang w:val="nl-BE"/>
        </w:rPr>
      </w:pPr>
    </w:p>
    <w:p w14:paraId="1A072104" w14:textId="6F31E60C" w:rsidR="00664DDB" w:rsidRDefault="00664DDB" w:rsidP="001C662D">
      <w:pPr>
        <w:rPr>
          <w:b/>
          <w:bCs/>
          <w:sz w:val="22"/>
          <w:szCs w:val="22"/>
          <w:lang w:val="nl-BE"/>
        </w:rPr>
      </w:pPr>
      <w:r>
        <w:rPr>
          <w:b/>
          <w:bCs/>
          <w:sz w:val="22"/>
          <w:szCs w:val="22"/>
          <w:lang w:val="nl-BE"/>
        </w:rPr>
        <w:t xml:space="preserve">Afmetingen: </w:t>
      </w:r>
    </w:p>
    <w:p w14:paraId="715DA6D9" w14:textId="02B3B94C" w:rsidR="00664DDB" w:rsidRPr="005C4178" w:rsidRDefault="005C4178" w:rsidP="001C662D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Ieder project wordt op maat gemaakt. </w:t>
      </w:r>
    </w:p>
    <w:p w14:paraId="37491AC2" w14:textId="77777777" w:rsidR="00D937DA" w:rsidRPr="00664DDB" w:rsidRDefault="00D937DA" w:rsidP="001C662D">
      <w:pPr>
        <w:rPr>
          <w:sz w:val="22"/>
          <w:szCs w:val="22"/>
          <w:lang w:val="nl-BE"/>
        </w:rPr>
      </w:pPr>
    </w:p>
    <w:p w14:paraId="0A9454A7" w14:textId="77777777" w:rsidR="00D937DA" w:rsidRPr="00664DDB" w:rsidRDefault="00D937DA" w:rsidP="001C662D">
      <w:pPr>
        <w:rPr>
          <w:b/>
          <w:sz w:val="22"/>
          <w:szCs w:val="22"/>
          <w:lang w:val="nl-BE"/>
        </w:rPr>
      </w:pPr>
    </w:p>
    <w:p w14:paraId="77804BC7" w14:textId="68533E3D" w:rsidR="00D937DA" w:rsidRPr="00E66188" w:rsidRDefault="00D937DA" w:rsidP="001C662D">
      <w:pPr>
        <w:rPr>
          <w:b/>
          <w:sz w:val="22"/>
          <w:szCs w:val="22"/>
          <w:lang w:val="nl-BE"/>
        </w:rPr>
      </w:pPr>
      <w:r w:rsidRPr="00E66188">
        <w:rPr>
          <w:b/>
          <w:sz w:val="22"/>
          <w:szCs w:val="22"/>
          <w:lang w:val="nl-BE"/>
        </w:rPr>
        <w:t xml:space="preserve">Concept: </w:t>
      </w:r>
    </w:p>
    <w:p w14:paraId="0C814570" w14:textId="7CC9CC8E" w:rsidR="00E66188" w:rsidRPr="008C4ABB" w:rsidRDefault="00E66188" w:rsidP="001C662D">
      <w:pPr>
        <w:rPr>
          <w:bCs/>
          <w:sz w:val="22"/>
          <w:szCs w:val="22"/>
          <w:u w:val="single"/>
          <w:lang w:val="nl-BE"/>
        </w:rPr>
      </w:pPr>
      <w:r w:rsidRPr="008C4ABB">
        <w:rPr>
          <w:bCs/>
          <w:sz w:val="22"/>
          <w:szCs w:val="22"/>
          <w:u w:val="single"/>
          <w:lang w:val="nl-BE"/>
        </w:rPr>
        <w:t>Type NiUU F</w:t>
      </w:r>
    </w:p>
    <w:p w14:paraId="522027AD" w14:textId="0242BE23" w:rsidR="00D937DA" w:rsidRDefault="00E66188" w:rsidP="001C662D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Voor- en tussenwand op lokaalhoogte (max</w:t>
      </w:r>
      <w:r w:rsidR="00354949">
        <w:rPr>
          <w:sz w:val="22"/>
          <w:szCs w:val="22"/>
          <w:lang w:val="nl-BE"/>
        </w:rPr>
        <w:t>imum</w:t>
      </w:r>
      <w:r>
        <w:rPr>
          <w:sz w:val="22"/>
          <w:szCs w:val="22"/>
          <w:lang w:val="nl-BE"/>
        </w:rPr>
        <w:t xml:space="preserve"> 2800 mm), deuren gerealiseerd met een bovenpaneel (max</w:t>
      </w:r>
      <w:r w:rsidR="00354949">
        <w:rPr>
          <w:sz w:val="22"/>
          <w:szCs w:val="22"/>
          <w:lang w:val="nl-BE"/>
        </w:rPr>
        <w:t>imum</w:t>
      </w:r>
      <w:r>
        <w:rPr>
          <w:sz w:val="22"/>
          <w:szCs w:val="22"/>
          <w:lang w:val="nl-BE"/>
        </w:rPr>
        <w:t xml:space="preserve"> hoogte 2</w:t>
      </w:r>
      <w:r w:rsidR="00A96586">
        <w:rPr>
          <w:sz w:val="22"/>
          <w:szCs w:val="22"/>
          <w:lang w:val="nl-BE"/>
        </w:rPr>
        <w:t>3</w:t>
      </w:r>
      <w:r w:rsidR="009E43B9">
        <w:rPr>
          <w:sz w:val="22"/>
          <w:szCs w:val="22"/>
          <w:lang w:val="nl-BE"/>
        </w:rPr>
        <w:t>0</w:t>
      </w:r>
      <w:r>
        <w:rPr>
          <w:sz w:val="22"/>
          <w:szCs w:val="22"/>
          <w:lang w:val="nl-BE"/>
        </w:rPr>
        <w:t>0 mm). Voor- en zijwanden met een minimale schaduwvoeg rechtstreeks bevestigd op de vloer (geen pootjes). Aan de onderkant van de deur is een verluchtingsopening voorzien van 30 mm.</w:t>
      </w:r>
    </w:p>
    <w:p w14:paraId="7ED6C001" w14:textId="77777777" w:rsidR="00E66188" w:rsidRDefault="00E66188" w:rsidP="001C662D">
      <w:pPr>
        <w:rPr>
          <w:sz w:val="22"/>
          <w:szCs w:val="22"/>
          <w:lang w:val="nl-BE"/>
        </w:rPr>
      </w:pPr>
    </w:p>
    <w:p w14:paraId="430A0FF2" w14:textId="2C6D26A6" w:rsidR="00E66188" w:rsidRPr="008C4ABB" w:rsidRDefault="00E66188" w:rsidP="001C662D">
      <w:pPr>
        <w:rPr>
          <w:sz w:val="22"/>
          <w:szCs w:val="22"/>
          <w:u w:val="single"/>
          <w:lang w:val="nl-BE"/>
        </w:rPr>
      </w:pPr>
      <w:r w:rsidRPr="008C4ABB">
        <w:rPr>
          <w:sz w:val="22"/>
          <w:szCs w:val="22"/>
          <w:u w:val="single"/>
          <w:lang w:val="nl-BE"/>
        </w:rPr>
        <w:t>Type NiUU One F</w:t>
      </w:r>
      <w:r w:rsidR="00A96586">
        <w:rPr>
          <w:sz w:val="22"/>
          <w:szCs w:val="22"/>
          <w:u w:val="single"/>
          <w:lang w:val="nl-BE"/>
        </w:rPr>
        <w:t xml:space="preserve">, </w:t>
      </w:r>
      <w:r w:rsidRPr="008C4ABB">
        <w:rPr>
          <w:sz w:val="22"/>
          <w:szCs w:val="22"/>
          <w:u w:val="single"/>
          <w:lang w:val="nl-BE"/>
        </w:rPr>
        <w:t>NiUU K</w:t>
      </w:r>
      <w:r w:rsidR="00A96586">
        <w:rPr>
          <w:sz w:val="22"/>
          <w:szCs w:val="22"/>
          <w:u w:val="single"/>
          <w:lang w:val="nl-BE"/>
        </w:rPr>
        <w:t xml:space="preserve"> en NiUU One K</w:t>
      </w:r>
    </w:p>
    <w:p w14:paraId="3553B7D3" w14:textId="15687245" w:rsidR="00E66188" w:rsidRDefault="00E66188" w:rsidP="001C662D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De voorwandpanelen, de deuren en de tussenwanden worden in één stuk van vloer tot plafond bevestigd. Maximale hoogte van de cabines: 2800 mm</w:t>
      </w:r>
    </w:p>
    <w:p w14:paraId="569810A2" w14:textId="77777777" w:rsidR="00E66188" w:rsidRDefault="00E66188" w:rsidP="001C662D">
      <w:pPr>
        <w:rPr>
          <w:sz w:val="22"/>
          <w:szCs w:val="22"/>
          <w:lang w:val="nl-BE"/>
        </w:rPr>
      </w:pPr>
    </w:p>
    <w:p w14:paraId="2DA9702E" w14:textId="5590A668" w:rsidR="00E66188" w:rsidRDefault="00E66188" w:rsidP="001C662D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De scheidingswanden kunnen uit </w:t>
      </w:r>
      <w:r w:rsidR="00457FCC">
        <w:rPr>
          <w:sz w:val="22"/>
          <w:szCs w:val="22"/>
          <w:lang w:val="nl-BE"/>
        </w:rPr>
        <w:t>één</w:t>
      </w:r>
      <w:r>
        <w:rPr>
          <w:sz w:val="22"/>
          <w:szCs w:val="22"/>
          <w:lang w:val="nl-BE"/>
        </w:rPr>
        <w:t xml:space="preserve"> stuk geproduceerd worden tot een diepte van 1200</w:t>
      </w:r>
      <w:r w:rsidR="00457FCC">
        <w:rPr>
          <w:sz w:val="22"/>
          <w:szCs w:val="22"/>
          <w:lang w:val="nl-BE"/>
        </w:rPr>
        <w:t> </w:t>
      </w:r>
      <w:r>
        <w:rPr>
          <w:sz w:val="22"/>
          <w:szCs w:val="22"/>
          <w:lang w:val="nl-BE"/>
        </w:rPr>
        <w:t>mm.</w:t>
      </w:r>
      <w:r w:rsidR="004D4E7F">
        <w:rPr>
          <w:sz w:val="22"/>
          <w:szCs w:val="22"/>
          <w:lang w:val="nl-BE"/>
        </w:rPr>
        <w:t xml:space="preserve"> Wanden met een diepte van meer dan 1200 mm worden geproduceerd in </w:t>
      </w:r>
      <w:r w:rsidR="00457FCC">
        <w:rPr>
          <w:sz w:val="22"/>
          <w:szCs w:val="22"/>
          <w:lang w:val="nl-BE"/>
        </w:rPr>
        <w:t>twee</w:t>
      </w:r>
      <w:r w:rsidR="004D4E7F">
        <w:rPr>
          <w:sz w:val="22"/>
          <w:szCs w:val="22"/>
          <w:lang w:val="nl-BE"/>
        </w:rPr>
        <w:t xml:space="preserve"> panelen met een tand/groef verbinding of schaduwvoeg en worden versterkt met een extra boven profiel.</w:t>
      </w:r>
    </w:p>
    <w:p w14:paraId="5D75F8F9" w14:textId="77777777" w:rsidR="004D4E7F" w:rsidRDefault="004D4E7F" w:rsidP="001C662D">
      <w:pPr>
        <w:rPr>
          <w:sz w:val="22"/>
          <w:szCs w:val="22"/>
          <w:lang w:val="nl-BE"/>
        </w:rPr>
      </w:pPr>
    </w:p>
    <w:p w14:paraId="6FC0F53A" w14:textId="15074E3E" w:rsidR="004D4E7F" w:rsidRDefault="004D4E7F" w:rsidP="001C662D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Bij type NiUU One F en NiUU One K: wanden met een diepte van meer dan 1200 mm worden geproduceerd in </w:t>
      </w:r>
      <w:r w:rsidR="00457FCC">
        <w:rPr>
          <w:sz w:val="22"/>
          <w:szCs w:val="22"/>
          <w:lang w:val="nl-BE"/>
        </w:rPr>
        <w:t>drie</w:t>
      </w:r>
      <w:r>
        <w:rPr>
          <w:sz w:val="22"/>
          <w:szCs w:val="22"/>
          <w:lang w:val="nl-BE"/>
        </w:rPr>
        <w:t xml:space="preserve"> panelen, verbonden met een H-profiel en versterkt met een extra boven profiel.</w:t>
      </w:r>
    </w:p>
    <w:p w14:paraId="5CC2DC5D" w14:textId="77777777" w:rsidR="00E66188" w:rsidRDefault="00E66188" w:rsidP="001C662D">
      <w:pPr>
        <w:rPr>
          <w:sz w:val="22"/>
          <w:szCs w:val="22"/>
          <w:lang w:val="nl-BE"/>
        </w:rPr>
      </w:pPr>
    </w:p>
    <w:p w14:paraId="1AB3C7BE" w14:textId="77777777" w:rsidR="00B50C42" w:rsidRPr="00E66188" w:rsidRDefault="00B50C42" w:rsidP="001C662D">
      <w:pPr>
        <w:rPr>
          <w:sz w:val="22"/>
          <w:szCs w:val="22"/>
          <w:lang w:val="nl-BE"/>
        </w:rPr>
      </w:pPr>
    </w:p>
    <w:p w14:paraId="3352905C" w14:textId="77777777" w:rsidR="004939F7" w:rsidRDefault="004939F7">
      <w:pPr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br w:type="page"/>
      </w:r>
    </w:p>
    <w:p w14:paraId="56CAFF8E" w14:textId="16862553" w:rsidR="00D94660" w:rsidRDefault="00D94660" w:rsidP="001C662D">
      <w:pPr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lastRenderedPageBreak/>
        <w:t>Profielen:</w:t>
      </w:r>
    </w:p>
    <w:p w14:paraId="478F895E" w14:textId="1B6CEC79" w:rsidR="00D94660" w:rsidRDefault="00D94660" w:rsidP="001C662D">
      <w:pPr>
        <w:rPr>
          <w:bCs/>
          <w:sz w:val="22"/>
          <w:szCs w:val="22"/>
          <w:lang w:val="nl-BE"/>
        </w:rPr>
      </w:pPr>
      <w:r>
        <w:rPr>
          <w:bCs/>
          <w:sz w:val="22"/>
          <w:szCs w:val="22"/>
          <w:lang w:val="nl-BE"/>
        </w:rPr>
        <w:t>Rechthoekig aluminium stabilisatorprofiel 45 x 43 mm.</w:t>
      </w:r>
    </w:p>
    <w:p w14:paraId="11EC2743" w14:textId="77777777" w:rsidR="00D94660" w:rsidRDefault="00D94660" w:rsidP="001C662D">
      <w:pPr>
        <w:rPr>
          <w:bCs/>
          <w:sz w:val="22"/>
          <w:szCs w:val="22"/>
          <w:lang w:val="nl-BE"/>
        </w:rPr>
      </w:pPr>
    </w:p>
    <w:p w14:paraId="5A36231E" w14:textId="545162E9" w:rsidR="00D94660" w:rsidRDefault="00D94660" w:rsidP="001C662D">
      <w:pPr>
        <w:rPr>
          <w:bCs/>
          <w:sz w:val="22"/>
          <w:szCs w:val="22"/>
          <w:lang w:val="nl-BE"/>
        </w:rPr>
      </w:pPr>
      <w:r>
        <w:rPr>
          <w:bCs/>
          <w:sz w:val="22"/>
          <w:szCs w:val="22"/>
          <w:lang w:val="nl-BE"/>
        </w:rPr>
        <w:t>De aansluiting van de frontpanelen met de bouwkundige muren gebeurt met U-profielen zodanig dat bouwtoleranties kunnen opgevangen worden.</w:t>
      </w:r>
    </w:p>
    <w:p w14:paraId="55F4DE89" w14:textId="6DCED77D" w:rsidR="00D94660" w:rsidRDefault="00D94660" w:rsidP="001C662D">
      <w:pPr>
        <w:rPr>
          <w:bCs/>
          <w:sz w:val="22"/>
          <w:szCs w:val="22"/>
          <w:lang w:val="nl-BE"/>
        </w:rPr>
      </w:pPr>
      <w:r>
        <w:rPr>
          <w:bCs/>
          <w:sz w:val="22"/>
          <w:szCs w:val="22"/>
          <w:lang w:val="nl-BE"/>
        </w:rPr>
        <w:t>De hoekverbindingen zijn afgewerkt met een rond hoekprofiel.</w:t>
      </w:r>
    </w:p>
    <w:p w14:paraId="2B9D0F31" w14:textId="07D903E7" w:rsidR="004939F7" w:rsidRDefault="00D94660" w:rsidP="00234DC7">
      <w:pPr>
        <w:ind w:left="567" w:hanging="567"/>
        <w:rPr>
          <w:b/>
          <w:sz w:val="22"/>
          <w:szCs w:val="22"/>
          <w:lang w:val="nl-BE"/>
        </w:rPr>
      </w:pPr>
      <w:r>
        <w:rPr>
          <w:bCs/>
          <w:i/>
          <w:iCs/>
          <w:color w:val="548DD4" w:themeColor="text2" w:themeTint="99"/>
          <w:sz w:val="22"/>
          <w:szCs w:val="22"/>
          <w:u w:val="single"/>
          <w:lang w:val="nl-BE"/>
        </w:rPr>
        <w:t>Optie</w:t>
      </w:r>
      <w:r>
        <w:rPr>
          <w:bCs/>
          <w:i/>
          <w:iCs/>
          <w:color w:val="548DD4" w:themeColor="text2" w:themeTint="99"/>
          <w:sz w:val="22"/>
          <w:szCs w:val="22"/>
          <w:lang w:val="nl-BE"/>
        </w:rPr>
        <w:t>: schaduwvoegen voor de bevestiging van de voorwandpanelen en de scheidingswanden aan de bouwkundige muren.</w:t>
      </w:r>
      <w:r w:rsidR="00D42B69">
        <w:rPr>
          <w:bCs/>
          <w:i/>
          <w:iCs/>
          <w:color w:val="548DD4" w:themeColor="text2" w:themeTint="99"/>
          <w:sz w:val="22"/>
          <w:szCs w:val="22"/>
          <w:lang w:val="nl-BE"/>
        </w:rPr>
        <w:t xml:space="preserve"> Niet mogelijk bij type NiUU One F en NiUU One K</w:t>
      </w:r>
      <w:r w:rsidR="004939F7">
        <w:rPr>
          <w:bCs/>
          <w:i/>
          <w:iCs/>
          <w:color w:val="548DD4" w:themeColor="text2" w:themeTint="99"/>
          <w:sz w:val="22"/>
          <w:szCs w:val="22"/>
          <w:lang w:val="nl-BE"/>
        </w:rPr>
        <w:t>.</w:t>
      </w:r>
    </w:p>
    <w:p w14:paraId="4F582089" w14:textId="77777777" w:rsidR="004939F7" w:rsidRDefault="004939F7" w:rsidP="001C662D">
      <w:pPr>
        <w:rPr>
          <w:b/>
          <w:sz w:val="22"/>
          <w:szCs w:val="22"/>
          <w:lang w:val="nl-BE"/>
        </w:rPr>
      </w:pPr>
    </w:p>
    <w:p w14:paraId="28DA140F" w14:textId="77777777" w:rsidR="004939F7" w:rsidRDefault="004939F7" w:rsidP="001C662D">
      <w:pPr>
        <w:rPr>
          <w:b/>
          <w:sz w:val="22"/>
          <w:szCs w:val="22"/>
          <w:lang w:val="nl-BE"/>
        </w:rPr>
      </w:pPr>
    </w:p>
    <w:p w14:paraId="369EF7E8" w14:textId="5C8788F1" w:rsidR="00D937DA" w:rsidRDefault="00D937DA" w:rsidP="001C662D">
      <w:pPr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>Deuren:</w:t>
      </w:r>
    </w:p>
    <w:p w14:paraId="143394FD" w14:textId="060D15A1" w:rsidR="00D937DA" w:rsidRDefault="00984B87" w:rsidP="001C662D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De deuren liggen in hetzelfde vlak als de voorwand. De constructie is identiek met de wanden. Er zijn geen aanslagprofielen en de deursponningen zijn uitgefreesd.</w:t>
      </w:r>
    </w:p>
    <w:p w14:paraId="5CC1E198" w14:textId="06839A6A" w:rsidR="001F799D" w:rsidRDefault="001F799D" w:rsidP="001F799D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Standaard deurbreedte: 650 mm (andere breedtes 570 mm, 750 mm en 980 mm op aanvraag).</w:t>
      </w:r>
    </w:p>
    <w:p w14:paraId="0496834B" w14:textId="01C7884A" w:rsidR="00984B87" w:rsidRDefault="001F799D" w:rsidP="001F799D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Bij NiUU One: aluminium deuraanslagprofielen aan de binnenkant van de cabine.</w:t>
      </w:r>
    </w:p>
    <w:p w14:paraId="19E774DF" w14:textId="77777777" w:rsidR="00D937DA" w:rsidRDefault="00D937DA" w:rsidP="001C662D">
      <w:pPr>
        <w:rPr>
          <w:sz w:val="22"/>
          <w:szCs w:val="22"/>
          <w:lang w:val="nl-BE"/>
        </w:rPr>
      </w:pPr>
    </w:p>
    <w:p w14:paraId="7D889162" w14:textId="77777777" w:rsidR="00B50C42" w:rsidRDefault="00B50C42" w:rsidP="001C662D">
      <w:pPr>
        <w:rPr>
          <w:sz w:val="22"/>
          <w:szCs w:val="22"/>
          <w:lang w:val="nl-BE"/>
        </w:rPr>
      </w:pPr>
    </w:p>
    <w:p w14:paraId="5DE1EF40" w14:textId="569D7D23" w:rsidR="00D937DA" w:rsidRDefault="00D937DA" w:rsidP="001C662D">
      <w:pPr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>Beslag:</w:t>
      </w:r>
    </w:p>
    <w:p w14:paraId="097EEF20" w14:textId="1F6EFC0C" w:rsidR="00D937DA" w:rsidRDefault="0026300B" w:rsidP="001C662D">
      <w:pPr>
        <w:rPr>
          <w:sz w:val="22"/>
        </w:rPr>
      </w:pPr>
      <w:r>
        <w:rPr>
          <w:sz w:val="22"/>
          <w:szCs w:val="22"/>
          <w:lang w:val="nl-BE"/>
        </w:rPr>
        <w:t xml:space="preserve">Twee uiterst stevige, onderhoudsvrije 3-rollenscharnier uit aluminium </w:t>
      </w:r>
      <w:bookmarkStart w:id="0" w:name="_Hlk205365855"/>
      <w:r>
        <w:rPr>
          <w:sz w:val="22"/>
        </w:rPr>
        <w:sym w:font="Symbol" w:char="F0C6"/>
      </w:r>
      <w:r>
        <w:rPr>
          <w:sz w:val="22"/>
        </w:rPr>
        <w:t xml:space="preserve"> 20 mm</w:t>
      </w:r>
      <w:bookmarkEnd w:id="0"/>
      <w:r>
        <w:rPr>
          <w:sz w:val="22"/>
        </w:rPr>
        <w:t>, waarvan één scharnier voorzien van ingebouwde veer zodanig dat de deuren automatisch sluiten.</w:t>
      </w:r>
    </w:p>
    <w:p w14:paraId="62D0F3CB" w14:textId="7FC8089C" w:rsidR="0026300B" w:rsidRDefault="0026300B" w:rsidP="00234DC7">
      <w:pPr>
        <w:tabs>
          <w:tab w:val="left" w:pos="993"/>
        </w:tabs>
        <w:ind w:left="993" w:hanging="993"/>
        <w:rPr>
          <w:color w:val="548DD4" w:themeColor="text2" w:themeTint="99"/>
          <w:sz w:val="22"/>
        </w:rPr>
      </w:pPr>
      <w:r>
        <w:rPr>
          <w:i/>
          <w:iCs/>
          <w:color w:val="548DD4" w:themeColor="text2" w:themeTint="99"/>
          <w:sz w:val="22"/>
          <w:u w:val="single"/>
        </w:rPr>
        <w:t>Variante</w:t>
      </w:r>
      <w:r>
        <w:rPr>
          <w:i/>
          <w:iCs/>
          <w:color w:val="548DD4" w:themeColor="text2" w:themeTint="99"/>
          <w:sz w:val="22"/>
        </w:rPr>
        <w:t xml:space="preserve">: </w:t>
      </w:r>
      <w:r w:rsidR="003C239F">
        <w:rPr>
          <w:i/>
          <w:iCs/>
          <w:color w:val="548DD4" w:themeColor="text2" w:themeTint="99"/>
          <w:sz w:val="22"/>
        </w:rPr>
        <w:tab/>
      </w:r>
      <w:r>
        <w:rPr>
          <w:i/>
          <w:iCs/>
          <w:color w:val="548DD4" w:themeColor="text2" w:themeTint="99"/>
          <w:sz w:val="22"/>
        </w:rPr>
        <w:t xml:space="preserve">scharnieren in RVS, </w:t>
      </w:r>
      <w:r w:rsidRPr="0026300B">
        <w:rPr>
          <w:color w:val="548DD4" w:themeColor="text2" w:themeTint="99"/>
          <w:sz w:val="22"/>
        </w:rPr>
        <w:sym w:font="Symbol" w:char="F0C6"/>
      </w:r>
      <w:r w:rsidRPr="0026300B">
        <w:rPr>
          <w:color w:val="548DD4" w:themeColor="text2" w:themeTint="99"/>
          <w:sz w:val="22"/>
        </w:rPr>
        <w:t xml:space="preserve"> 20 mm</w:t>
      </w:r>
    </w:p>
    <w:p w14:paraId="1E19F2C6" w14:textId="4AB3ED6A" w:rsidR="0026300B" w:rsidRDefault="0026300B" w:rsidP="00234DC7">
      <w:pPr>
        <w:tabs>
          <w:tab w:val="left" w:pos="993"/>
        </w:tabs>
        <w:ind w:left="993" w:hanging="993"/>
        <w:rPr>
          <w:color w:val="548DD4" w:themeColor="text2" w:themeTint="99"/>
          <w:sz w:val="22"/>
        </w:rPr>
      </w:pPr>
      <w:r w:rsidRPr="00C37FB5">
        <w:rPr>
          <w:i/>
          <w:iCs/>
          <w:color w:val="548DD4" w:themeColor="text2" w:themeTint="99"/>
          <w:sz w:val="22"/>
          <w:u w:val="single"/>
        </w:rPr>
        <w:t>Optie</w:t>
      </w:r>
      <w:r w:rsidRPr="00C37FB5">
        <w:rPr>
          <w:i/>
          <w:iCs/>
          <w:color w:val="548DD4" w:themeColor="text2" w:themeTint="99"/>
          <w:sz w:val="22"/>
        </w:rPr>
        <w:t>:</w:t>
      </w:r>
      <w:r>
        <w:rPr>
          <w:color w:val="548DD4" w:themeColor="text2" w:themeTint="99"/>
          <w:sz w:val="22"/>
        </w:rPr>
        <w:t xml:space="preserve"> </w:t>
      </w:r>
      <w:r w:rsidR="00234DC7">
        <w:rPr>
          <w:color w:val="548DD4" w:themeColor="text2" w:themeTint="99"/>
          <w:sz w:val="22"/>
        </w:rPr>
        <w:tab/>
      </w:r>
      <w:r w:rsidRPr="00C37FB5">
        <w:rPr>
          <w:i/>
          <w:iCs/>
          <w:color w:val="548DD4" w:themeColor="text2" w:themeTint="99"/>
          <w:sz w:val="22"/>
        </w:rPr>
        <w:t>enkel bij Type NiUU K: verborgen scharnieren, volledig geïntegreerd in de wanden</w:t>
      </w:r>
      <w:r w:rsidR="001C662D" w:rsidRPr="00C37FB5">
        <w:rPr>
          <w:i/>
          <w:iCs/>
          <w:color w:val="548DD4" w:themeColor="text2" w:themeTint="99"/>
          <w:sz w:val="22"/>
        </w:rPr>
        <w:t xml:space="preserve"> </w:t>
      </w:r>
      <w:r w:rsidRPr="00C37FB5">
        <w:rPr>
          <w:i/>
          <w:iCs/>
          <w:color w:val="548DD4" w:themeColor="text2" w:themeTint="99"/>
          <w:sz w:val="22"/>
        </w:rPr>
        <w:t>(niet zelfsluitend)</w:t>
      </w:r>
    </w:p>
    <w:p w14:paraId="723C2F4A" w14:textId="77777777" w:rsidR="0026300B" w:rsidRDefault="0026300B" w:rsidP="001C662D">
      <w:pPr>
        <w:rPr>
          <w:color w:val="548DD4" w:themeColor="text2" w:themeTint="99"/>
          <w:sz w:val="22"/>
        </w:rPr>
      </w:pPr>
    </w:p>
    <w:p w14:paraId="35513535" w14:textId="5D123491" w:rsidR="0026300B" w:rsidRDefault="0026300B" w:rsidP="001C662D">
      <w:pPr>
        <w:rPr>
          <w:sz w:val="22"/>
        </w:rPr>
      </w:pPr>
      <w:r>
        <w:rPr>
          <w:sz w:val="22"/>
        </w:rPr>
        <w:t>Deurkruk in L- of U-vorm en een slot met rood/wit indicator (vrij/bezet) in geanodiseerd aluminium.</w:t>
      </w:r>
    </w:p>
    <w:p w14:paraId="4813BB70" w14:textId="73A7D51F" w:rsidR="0026300B" w:rsidRDefault="0026300B" w:rsidP="00234DC7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>
        <w:rPr>
          <w:i/>
          <w:iCs/>
          <w:color w:val="548DD4" w:themeColor="text2" w:themeTint="99"/>
          <w:sz w:val="22"/>
          <w:u w:val="single"/>
        </w:rPr>
        <w:t>Alternatief</w:t>
      </w:r>
      <w:r>
        <w:rPr>
          <w:i/>
          <w:iCs/>
          <w:color w:val="548DD4" w:themeColor="text2" w:themeTint="99"/>
          <w:sz w:val="22"/>
        </w:rPr>
        <w:t>: vaste deurknop en een slot met rood/wit indicator (vrij/bezet) in geanodiseerd aluminium</w:t>
      </w:r>
    </w:p>
    <w:p w14:paraId="4FD96A54" w14:textId="18EE2738" w:rsidR="0026300B" w:rsidRDefault="0026300B" w:rsidP="00234DC7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>
        <w:rPr>
          <w:i/>
          <w:iCs/>
          <w:color w:val="548DD4" w:themeColor="text2" w:themeTint="99"/>
          <w:sz w:val="22"/>
          <w:u w:val="single"/>
        </w:rPr>
        <w:t>Variante</w:t>
      </w:r>
      <w:r>
        <w:rPr>
          <w:i/>
          <w:iCs/>
          <w:color w:val="548DD4" w:themeColor="text2" w:themeTint="99"/>
          <w:sz w:val="22"/>
        </w:rPr>
        <w:t xml:space="preserve">: </w:t>
      </w:r>
      <w:r w:rsidR="00234DC7">
        <w:rPr>
          <w:i/>
          <w:iCs/>
          <w:color w:val="548DD4" w:themeColor="text2" w:themeTint="99"/>
          <w:sz w:val="22"/>
        </w:rPr>
        <w:tab/>
      </w:r>
      <w:r>
        <w:rPr>
          <w:i/>
          <w:iCs/>
          <w:color w:val="548DD4" w:themeColor="text2" w:themeTint="99"/>
          <w:sz w:val="22"/>
        </w:rPr>
        <w:t>RVS uitvoering</w:t>
      </w:r>
    </w:p>
    <w:p w14:paraId="0B22FB32" w14:textId="76015BE1" w:rsidR="0026300B" w:rsidRDefault="0026300B" w:rsidP="00234DC7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>
        <w:rPr>
          <w:i/>
          <w:iCs/>
          <w:color w:val="548DD4" w:themeColor="text2" w:themeTint="99"/>
          <w:sz w:val="22"/>
          <w:u w:val="single"/>
        </w:rPr>
        <w:t>Variante</w:t>
      </w:r>
      <w:r>
        <w:rPr>
          <w:i/>
          <w:iCs/>
          <w:color w:val="548DD4" w:themeColor="text2" w:themeTint="99"/>
          <w:sz w:val="22"/>
        </w:rPr>
        <w:t xml:space="preserve">: </w:t>
      </w:r>
      <w:r w:rsidR="00234DC7">
        <w:rPr>
          <w:i/>
          <w:iCs/>
          <w:color w:val="548DD4" w:themeColor="text2" w:themeTint="99"/>
          <w:sz w:val="22"/>
        </w:rPr>
        <w:tab/>
      </w:r>
      <w:r w:rsidR="00EC584A">
        <w:rPr>
          <w:i/>
          <w:iCs/>
          <w:color w:val="548DD4" w:themeColor="text2" w:themeTint="99"/>
          <w:sz w:val="22"/>
        </w:rPr>
        <w:t>WC</w:t>
      </w:r>
      <w:r>
        <w:rPr>
          <w:i/>
          <w:iCs/>
          <w:color w:val="548DD4" w:themeColor="text2" w:themeTint="99"/>
          <w:sz w:val="22"/>
        </w:rPr>
        <w:t xml:space="preserve">-slot met dagschoot en deurknop in nylon </w:t>
      </w:r>
      <w:r w:rsidR="00420CBC">
        <w:rPr>
          <w:i/>
          <w:iCs/>
          <w:color w:val="548DD4" w:themeColor="text2" w:themeTint="99"/>
          <w:sz w:val="22"/>
        </w:rPr>
        <w:t>zijn onzichtbaar bevestigd</w:t>
      </w:r>
      <w:r w:rsidR="00B3435B">
        <w:rPr>
          <w:i/>
          <w:iCs/>
          <w:color w:val="548DD4" w:themeColor="text2" w:themeTint="99"/>
          <w:sz w:val="22"/>
        </w:rPr>
        <w:t xml:space="preserve">, </w:t>
      </w:r>
      <w:r w:rsidR="00420CBC">
        <w:rPr>
          <w:i/>
          <w:iCs/>
          <w:color w:val="548DD4" w:themeColor="text2" w:themeTint="99"/>
          <w:sz w:val="22"/>
        </w:rPr>
        <w:t>W</w:t>
      </w:r>
      <w:r w:rsidR="00EC584A">
        <w:rPr>
          <w:i/>
          <w:iCs/>
          <w:color w:val="548DD4" w:themeColor="text2" w:themeTint="99"/>
          <w:sz w:val="22"/>
        </w:rPr>
        <w:t>C</w:t>
      </w:r>
      <w:r w:rsidR="00EC584A">
        <w:rPr>
          <w:i/>
          <w:iCs/>
          <w:color w:val="548DD4" w:themeColor="text2" w:themeTint="99"/>
          <w:sz w:val="22"/>
        </w:rPr>
        <w:noBreakHyphen/>
      </w:r>
      <w:r w:rsidR="00420CBC">
        <w:rPr>
          <w:i/>
          <w:iCs/>
          <w:color w:val="548DD4" w:themeColor="text2" w:themeTint="99"/>
          <w:sz w:val="22"/>
        </w:rPr>
        <w:t>rozetten in nylon met rood/wit bezetaanduiding en noodopening</w:t>
      </w:r>
    </w:p>
    <w:p w14:paraId="53974555" w14:textId="2D2EC4D8" w:rsidR="00420CBC" w:rsidRDefault="00420CBC" w:rsidP="00234DC7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>
        <w:rPr>
          <w:i/>
          <w:iCs/>
          <w:color w:val="548DD4" w:themeColor="text2" w:themeTint="99"/>
          <w:sz w:val="22"/>
          <w:u w:val="single"/>
        </w:rPr>
        <w:t>Optie</w:t>
      </w:r>
      <w:r>
        <w:rPr>
          <w:i/>
          <w:iCs/>
          <w:color w:val="548DD4" w:themeColor="text2" w:themeTint="99"/>
          <w:sz w:val="22"/>
        </w:rPr>
        <w:t xml:space="preserve">: </w:t>
      </w:r>
      <w:r w:rsidR="00234DC7">
        <w:rPr>
          <w:i/>
          <w:iCs/>
          <w:color w:val="548DD4" w:themeColor="text2" w:themeTint="99"/>
          <w:sz w:val="22"/>
        </w:rPr>
        <w:tab/>
      </w:r>
      <w:r>
        <w:rPr>
          <w:i/>
          <w:iCs/>
          <w:color w:val="548DD4" w:themeColor="text2" w:themeTint="99"/>
          <w:sz w:val="22"/>
        </w:rPr>
        <w:t>speciaal gepatenteerde verticale greep</w:t>
      </w:r>
      <w:r w:rsidR="00D42B69">
        <w:rPr>
          <w:i/>
          <w:iCs/>
          <w:color w:val="548DD4" w:themeColor="text2" w:themeTint="99"/>
          <w:sz w:val="22"/>
        </w:rPr>
        <w:t xml:space="preserve"> </w:t>
      </w:r>
      <w:r>
        <w:rPr>
          <w:i/>
          <w:iCs/>
          <w:color w:val="548DD4" w:themeColor="text2" w:themeTint="99"/>
          <w:sz w:val="22"/>
        </w:rPr>
        <w:t>stangen met geïntegreerde vrij/bezetsloten met LED-indicatie in naturel geanodiseerd aluminium</w:t>
      </w:r>
    </w:p>
    <w:p w14:paraId="52434F4F" w14:textId="77777777" w:rsidR="00B50C42" w:rsidRDefault="00B50C42" w:rsidP="001C662D">
      <w:pPr>
        <w:rPr>
          <w:b/>
          <w:sz w:val="22"/>
          <w:szCs w:val="22"/>
          <w:lang w:val="nl-BE"/>
        </w:rPr>
      </w:pPr>
    </w:p>
    <w:p w14:paraId="580923EC" w14:textId="77777777" w:rsidR="00B50C42" w:rsidRDefault="00B50C42" w:rsidP="001C662D">
      <w:pPr>
        <w:rPr>
          <w:b/>
          <w:sz w:val="22"/>
        </w:rPr>
      </w:pPr>
    </w:p>
    <w:p w14:paraId="4E525AFC" w14:textId="72D67DA8" w:rsidR="00420CBC" w:rsidRDefault="00420CBC" w:rsidP="001C662D">
      <w:pPr>
        <w:rPr>
          <w:b/>
          <w:sz w:val="22"/>
        </w:rPr>
      </w:pPr>
      <w:r>
        <w:rPr>
          <w:b/>
          <w:sz w:val="22"/>
        </w:rPr>
        <w:t>Kleuren:</w:t>
      </w:r>
    </w:p>
    <w:p w14:paraId="48795A1A" w14:textId="77777777" w:rsidR="00420CBC" w:rsidRDefault="00420CBC" w:rsidP="001C662D">
      <w:pPr>
        <w:rPr>
          <w:sz w:val="22"/>
        </w:rPr>
      </w:pPr>
      <w:r>
        <w:rPr>
          <w:sz w:val="22"/>
        </w:rPr>
        <w:t xml:space="preserve">Te kiezen uit het gamma van de leverancier </w:t>
      </w:r>
    </w:p>
    <w:p w14:paraId="4430683E" w14:textId="77777777" w:rsidR="00420CBC" w:rsidRDefault="00420CBC" w:rsidP="001C662D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panelen &amp; deuren</w:t>
      </w:r>
    </w:p>
    <w:p w14:paraId="72826824" w14:textId="58B679B6" w:rsidR="00420CBC" w:rsidRDefault="00420CBC" w:rsidP="001C662D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</w:t>
      </w:r>
      <w:r w:rsidR="00260799">
        <w:rPr>
          <w:sz w:val="22"/>
        </w:rPr>
        <w:t>minium</w:t>
      </w:r>
      <w:r>
        <w:rPr>
          <w:sz w:val="22"/>
        </w:rPr>
        <w:t xml:space="preserve"> profielen</w:t>
      </w:r>
    </w:p>
    <w:p w14:paraId="0FE21EF9" w14:textId="0E7A79A3" w:rsidR="00420CBC" w:rsidRDefault="00420CBC" w:rsidP="001C662D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aluminium deurbeslag</w:t>
      </w:r>
      <w:r w:rsidR="00260799">
        <w:rPr>
          <w:sz w:val="22"/>
        </w:rPr>
        <w:t>:</w:t>
      </w:r>
      <w:r>
        <w:rPr>
          <w:sz w:val="22"/>
        </w:rPr>
        <w:t xml:space="preserve"> standaard naturel geanodiseerd, andere kleuren op aanvraag en mits meerprijs.</w:t>
      </w:r>
    </w:p>
    <w:p w14:paraId="428FDDEF" w14:textId="12B7B937" w:rsidR="00D937DA" w:rsidRDefault="00D937DA" w:rsidP="001C662D">
      <w:pPr>
        <w:rPr>
          <w:b/>
          <w:sz w:val="22"/>
          <w:szCs w:val="22"/>
          <w:lang w:val="nl-BE"/>
        </w:rPr>
      </w:pPr>
    </w:p>
    <w:p w14:paraId="2441FF21" w14:textId="77777777" w:rsidR="00D937DA" w:rsidRDefault="00D937DA" w:rsidP="001C662D">
      <w:pPr>
        <w:rPr>
          <w:b/>
          <w:sz w:val="22"/>
          <w:szCs w:val="22"/>
          <w:lang w:val="nl-BE"/>
        </w:rPr>
      </w:pPr>
    </w:p>
    <w:p w14:paraId="697AB201" w14:textId="05658CB8" w:rsidR="00420CBC" w:rsidRDefault="00420CBC" w:rsidP="001C662D">
      <w:pPr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 xml:space="preserve">Accessoires: </w:t>
      </w:r>
    </w:p>
    <w:p w14:paraId="6E1E4A2A" w14:textId="00807E7F" w:rsidR="00F1243A" w:rsidRDefault="00420CBC" w:rsidP="001C662D">
      <w:pPr>
        <w:rPr>
          <w:b/>
          <w:sz w:val="22"/>
          <w:u w:val="single"/>
          <w:lang w:val="nl-BE"/>
        </w:rPr>
      </w:pPr>
      <w:r>
        <w:rPr>
          <w:bCs/>
          <w:sz w:val="22"/>
          <w:szCs w:val="22"/>
          <w:lang w:val="nl-BE"/>
        </w:rPr>
        <w:t>Toebehoren zoals kleerhaken, papierrolhouder</w:t>
      </w:r>
      <w:r w:rsidR="009940CD">
        <w:rPr>
          <w:bCs/>
          <w:sz w:val="22"/>
          <w:szCs w:val="22"/>
          <w:lang w:val="nl-BE"/>
        </w:rPr>
        <w:t>s</w:t>
      </w:r>
      <w:r>
        <w:rPr>
          <w:bCs/>
          <w:sz w:val="22"/>
          <w:szCs w:val="22"/>
          <w:lang w:val="nl-BE"/>
        </w:rPr>
        <w:t>, wc-borstels, urinoirschotten… zijn beschikbaar in optie.</w:t>
      </w:r>
    </w:p>
    <w:sectPr w:rsidR="00F1243A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6892" w14:textId="77777777" w:rsidR="008C28E4" w:rsidRDefault="008C28E4">
      <w:r>
        <w:separator/>
      </w:r>
    </w:p>
  </w:endnote>
  <w:endnote w:type="continuationSeparator" w:id="0">
    <w:p w14:paraId="64577190" w14:textId="77777777" w:rsidR="008C28E4" w:rsidRDefault="008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86F9" w14:textId="63E6D461" w:rsidR="008C28E4" w:rsidRPr="00AB5DF9" w:rsidRDefault="008C28E4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6B81B6A7" w14:textId="04C61129" w:rsidR="008C28E4" w:rsidRDefault="008C28E4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026041C6" w14:textId="02D58D2A" w:rsidR="008C28E4" w:rsidRPr="00AB5DF9" w:rsidRDefault="008C28E4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A7CF" w14:textId="77777777" w:rsidR="008C28E4" w:rsidRDefault="008C28E4">
      <w:r>
        <w:separator/>
      </w:r>
    </w:p>
  </w:footnote>
  <w:footnote w:type="continuationSeparator" w:id="0">
    <w:p w14:paraId="32DD49FF" w14:textId="77777777" w:rsidR="008C28E4" w:rsidRDefault="008C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1FF2" w14:textId="77777777" w:rsidR="002F1424" w:rsidRDefault="002F1424" w:rsidP="002F1424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nl-BE" w:eastAsia="nl-BE"/>
      </w:rPr>
      <w:drawing>
        <wp:anchor distT="0" distB="0" distL="114300" distR="114300" simplePos="0" relativeHeight="251659264" behindDoc="0" locked="0" layoutInCell="1" allowOverlap="1" wp14:anchorId="67C168FD" wp14:editId="01E5AE38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</w:p>
  <w:p w14:paraId="634E615A" w14:textId="77777777" w:rsidR="002F1424" w:rsidRDefault="002F1424" w:rsidP="002F1424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50F99CC0" w14:textId="77777777" w:rsidR="002F1424" w:rsidRDefault="002F1424" w:rsidP="002F1424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33CCCC08" w14:textId="6AFD4A81" w:rsidR="008C28E4" w:rsidRDefault="002F1424" w:rsidP="00967E00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Tablettes de lavabo</w:t>
    </w:r>
  </w:p>
  <w:p w14:paraId="7777A9BB" w14:textId="77777777" w:rsidR="00967E00" w:rsidRDefault="00967E00" w:rsidP="00967E00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6A7986"/>
    <w:lvl w:ilvl="0">
      <w:numFmt w:val="decimal"/>
      <w:lvlText w:val="*"/>
      <w:lvlJc w:val="left"/>
    </w:lvl>
  </w:abstractNum>
  <w:abstractNum w:abstractNumId="1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01621"/>
    <w:multiLevelType w:val="hybridMultilevel"/>
    <w:tmpl w:val="915627B6"/>
    <w:lvl w:ilvl="0" w:tplc="E6584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237731">
    <w:abstractNumId w:val="1"/>
  </w:num>
  <w:num w:numId="2" w16cid:durableId="17045555">
    <w:abstractNumId w:val="3"/>
  </w:num>
  <w:num w:numId="3" w16cid:durableId="259218894">
    <w:abstractNumId w:val="2"/>
  </w:num>
  <w:num w:numId="4" w16cid:durableId="1212034775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B0"/>
    <w:rsid w:val="00014A3D"/>
    <w:rsid w:val="000153A5"/>
    <w:rsid w:val="00015BAD"/>
    <w:rsid w:val="00020205"/>
    <w:rsid w:val="00020B2D"/>
    <w:rsid w:val="00031C45"/>
    <w:rsid w:val="00033EE7"/>
    <w:rsid w:val="00033FC4"/>
    <w:rsid w:val="000559A9"/>
    <w:rsid w:val="000656AF"/>
    <w:rsid w:val="00066205"/>
    <w:rsid w:val="00067DB8"/>
    <w:rsid w:val="0007007A"/>
    <w:rsid w:val="00074B5B"/>
    <w:rsid w:val="000777DC"/>
    <w:rsid w:val="00081588"/>
    <w:rsid w:val="0008481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F0082"/>
    <w:rsid w:val="00104689"/>
    <w:rsid w:val="001115AF"/>
    <w:rsid w:val="0012016C"/>
    <w:rsid w:val="00132F80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B4454"/>
    <w:rsid w:val="001C64A9"/>
    <w:rsid w:val="001C662D"/>
    <w:rsid w:val="001D3821"/>
    <w:rsid w:val="001D5CDE"/>
    <w:rsid w:val="001E43C5"/>
    <w:rsid w:val="001E50F3"/>
    <w:rsid w:val="001F3D17"/>
    <w:rsid w:val="001F4028"/>
    <w:rsid w:val="001F799D"/>
    <w:rsid w:val="00200560"/>
    <w:rsid w:val="00202CB8"/>
    <w:rsid w:val="00203FB6"/>
    <w:rsid w:val="002131E4"/>
    <w:rsid w:val="00213771"/>
    <w:rsid w:val="00234DC7"/>
    <w:rsid w:val="002464DC"/>
    <w:rsid w:val="0025035A"/>
    <w:rsid w:val="00256C2B"/>
    <w:rsid w:val="00260799"/>
    <w:rsid w:val="0026300B"/>
    <w:rsid w:val="00273C47"/>
    <w:rsid w:val="00276E1E"/>
    <w:rsid w:val="0028055A"/>
    <w:rsid w:val="00282A02"/>
    <w:rsid w:val="00282B26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1424"/>
    <w:rsid w:val="002F459B"/>
    <w:rsid w:val="002F6D78"/>
    <w:rsid w:val="00303AAC"/>
    <w:rsid w:val="003049B1"/>
    <w:rsid w:val="00317B71"/>
    <w:rsid w:val="00322ABC"/>
    <w:rsid w:val="003322D0"/>
    <w:rsid w:val="00334BEF"/>
    <w:rsid w:val="00337ED4"/>
    <w:rsid w:val="00342C0C"/>
    <w:rsid w:val="003474DA"/>
    <w:rsid w:val="00347F67"/>
    <w:rsid w:val="00354949"/>
    <w:rsid w:val="003554DB"/>
    <w:rsid w:val="00356C81"/>
    <w:rsid w:val="00357307"/>
    <w:rsid w:val="003719F5"/>
    <w:rsid w:val="003749A5"/>
    <w:rsid w:val="0038546B"/>
    <w:rsid w:val="003901F6"/>
    <w:rsid w:val="003A0DB4"/>
    <w:rsid w:val="003A4CB1"/>
    <w:rsid w:val="003A55EE"/>
    <w:rsid w:val="003B0930"/>
    <w:rsid w:val="003C12D4"/>
    <w:rsid w:val="003C239F"/>
    <w:rsid w:val="003C7F8C"/>
    <w:rsid w:val="003D7828"/>
    <w:rsid w:val="003E6930"/>
    <w:rsid w:val="003F2193"/>
    <w:rsid w:val="003F4884"/>
    <w:rsid w:val="00400458"/>
    <w:rsid w:val="0040542C"/>
    <w:rsid w:val="004164B5"/>
    <w:rsid w:val="00416532"/>
    <w:rsid w:val="00420CBC"/>
    <w:rsid w:val="00426DFE"/>
    <w:rsid w:val="00436640"/>
    <w:rsid w:val="0044718D"/>
    <w:rsid w:val="00457FCC"/>
    <w:rsid w:val="00464332"/>
    <w:rsid w:val="00472E38"/>
    <w:rsid w:val="00474376"/>
    <w:rsid w:val="004750E4"/>
    <w:rsid w:val="00476026"/>
    <w:rsid w:val="004860F4"/>
    <w:rsid w:val="004860FA"/>
    <w:rsid w:val="004939F7"/>
    <w:rsid w:val="00494C8D"/>
    <w:rsid w:val="004A2126"/>
    <w:rsid w:val="004A31F3"/>
    <w:rsid w:val="004B08AF"/>
    <w:rsid w:val="004B64D5"/>
    <w:rsid w:val="004B7266"/>
    <w:rsid w:val="004C7634"/>
    <w:rsid w:val="004D083C"/>
    <w:rsid w:val="004D2A17"/>
    <w:rsid w:val="004D4E7F"/>
    <w:rsid w:val="004E2B30"/>
    <w:rsid w:val="004E4CA9"/>
    <w:rsid w:val="004E6309"/>
    <w:rsid w:val="004F1CD8"/>
    <w:rsid w:val="004F485E"/>
    <w:rsid w:val="00513B47"/>
    <w:rsid w:val="0052053A"/>
    <w:rsid w:val="00521517"/>
    <w:rsid w:val="00526969"/>
    <w:rsid w:val="00531DE9"/>
    <w:rsid w:val="00531F16"/>
    <w:rsid w:val="00541A24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4178"/>
    <w:rsid w:val="005C5AF9"/>
    <w:rsid w:val="005C6D1E"/>
    <w:rsid w:val="005E1A44"/>
    <w:rsid w:val="005E3CDE"/>
    <w:rsid w:val="005F06E4"/>
    <w:rsid w:val="005F4EA8"/>
    <w:rsid w:val="0060171C"/>
    <w:rsid w:val="00604E3E"/>
    <w:rsid w:val="00611963"/>
    <w:rsid w:val="00612543"/>
    <w:rsid w:val="006200F5"/>
    <w:rsid w:val="00624657"/>
    <w:rsid w:val="00626178"/>
    <w:rsid w:val="00634EB7"/>
    <w:rsid w:val="00641609"/>
    <w:rsid w:val="006451C4"/>
    <w:rsid w:val="006565F4"/>
    <w:rsid w:val="00657642"/>
    <w:rsid w:val="00664DDB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74BB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B44C3"/>
    <w:rsid w:val="008C0FA2"/>
    <w:rsid w:val="008C28E4"/>
    <w:rsid w:val="008C4ABB"/>
    <w:rsid w:val="008D2F81"/>
    <w:rsid w:val="008E16B1"/>
    <w:rsid w:val="008E5619"/>
    <w:rsid w:val="00900AD2"/>
    <w:rsid w:val="0090201E"/>
    <w:rsid w:val="0090330D"/>
    <w:rsid w:val="00903438"/>
    <w:rsid w:val="009048F7"/>
    <w:rsid w:val="00906028"/>
    <w:rsid w:val="00912A83"/>
    <w:rsid w:val="0091439C"/>
    <w:rsid w:val="0091699C"/>
    <w:rsid w:val="009171D3"/>
    <w:rsid w:val="00927F4C"/>
    <w:rsid w:val="00954F93"/>
    <w:rsid w:val="00962C2D"/>
    <w:rsid w:val="00967E00"/>
    <w:rsid w:val="00980A80"/>
    <w:rsid w:val="009837D7"/>
    <w:rsid w:val="00984B87"/>
    <w:rsid w:val="009940CD"/>
    <w:rsid w:val="0099517D"/>
    <w:rsid w:val="00996267"/>
    <w:rsid w:val="009A3AA4"/>
    <w:rsid w:val="009B5F16"/>
    <w:rsid w:val="009C6050"/>
    <w:rsid w:val="009D05FC"/>
    <w:rsid w:val="009E369B"/>
    <w:rsid w:val="009E43B9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4B51"/>
    <w:rsid w:val="00A96586"/>
    <w:rsid w:val="00A9681C"/>
    <w:rsid w:val="00AA4949"/>
    <w:rsid w:val="00AA7104"/>
    <w:rsid w:val="00AB3768"/>
    <w:rsid w:val="00AB5DF9"/>
    <w:rsid w:val="00AB6FC2"/>
    <w:rsid w:val="00AC077D"/>
    <w:rsid w:val="00AE13BC"/>
    <w:rsid w:val="00AE7606"/>
    <w:rsid w:val="00AF1C3F"/>
    <w:rsid w:val="00B04027"/>
    <w:rsid w:val="00B06575"/>
    <w:rsid w:val="00B126EF"/>
    <w:rsid w:val="00B133D6"/>
    <w:rsid w:val="00B22CB0"/>
    <w:rsid w:val="00B24D7F"/>
    <w:rsid w:val="00B31F30"/>
    <w:rsid w:val="00B325D0"/>
    <w:rsid w:val="00B3435B"/>
    <w:rsid w:val="00B372ED"/>
    <w:rsid w:val="00B40003"/>
    <w:rsid w:val="00B4643F"/>
    <w:rsid w:val="00B50C42"/>
    <w:rsid w:val="00B54F24"/>
    <w:rsid w:val="00B561D5"/>
    <w:rsid w:val="00B60EFB"/>
    <w:rsid w:val="00B62FE9"/>
    <w:rsid w:val="00B65772"/>
    <w:rsid w:val="00B71BE1"/>
    <w:rsid w:val="00B73A08"/>
    <w:rsid w:val="00B776CF"/>
    <w:rsid w:val="00B923DC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2657C"/>
    <w:rsid w:val="00C33CDF"/>
    <w:rsid w:val="00C37494"/>
    <w:rsid w:val="00C37FB5"/>
    <w:rsid w:val="00C54ECD"/>
    <w:rsid w:val="00C65971"/>
    <w:rsid w:val="00C67692"/>
    <w:rsid w:val="00C74BAC"/>
    <w:rsid w:val="00C769A9"/>
    <w:rsid w:val="00C907EA"/>
    <w:rsid w:val="00C97266"/>
    <w:rsid w:val="00CA2D82"/>
    <w:rsid w:val="00CA55D2"/>
    <w:rsid w:val="00CA62FC"/>
    <w:rsid w:val="00CB2AE6"/>
    <w:rsid w:val="00CB343A"/>
    <w:rsid w:val="00CC0977"/>
    <w:rsid w:val="00CC13E2"/>
    <w:rsid w:val="00CC56B4"/>
    <w:rsid w:val="00CD5268"/>
    <w:rsid w:val="00CD7FBD"/>
    <w:rsid w:val="00CE3259"/>
    <w:rsid w:val="00CF768E"/>
    <w:rsid w:val="00D0246A"/>
    <w:rsid w:val="00D049BB"/>
    <w:rsid w:val="00D20D18"/>
    <w:rsid w:val="00D373AE"/>
    <w:rsid w:val="00D42B69"/>
    <w:rsid w:val="00D53F81"/>
    <w:rsid w:val="00D62156"/>
    <w:rsid w:val="00D70E14"/>
    <w:rsid w:val="00D83CF2"/>
    <w:rsid w:val="00D842CF"/>
    <w:rsid w:val="00D937DA"/>
    <w:rsid w:val="00D94660"/>
    <w:rsid w:val="00DA0E4D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5134F"/>
    <w:rsid w:val="00E514E7"/>
    <w:rsid w:val="00E66188"/>
    <w:rsid w:val="00E7044E"/>
    <w:rsid w:val="00E75B54"/>
    <w:rsid w:val="00E97FD3"/>
    <w:rsid w:val="00EA3E79"/>
    <w:rsid w:val="00EA420E"/>
    <w:rsid w:val="00EA75B9"/>
    <w:rsid w:val="00EB5739"/>
    <w:rsid w:val="00EC584A"/>
    <w:rsid w:val="00EE4184"/>
    <w:rsid w:val="00F1243A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B24D4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1F9998E"/>
  <w15:docId w15:val="{4D9DDDAA-5A40-4C9C-A445-179733D8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Nieuw.dot</Template>
  <TotalTime>99</TotalTime>
  <Pages>2</Pages>
  <Words>558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Xavier Vanysacker</cp:lastModifiedBy>
  <cp:revision>34</cp:revision>
  <cp:lastPrinted>2012-11-14T16:22:00Z</cp:lastPrinted>
  <dcterms:created xsi:type="dcterms:W3CDTF">2025-08-06T08:39:00Z</dcterms:created>
  <dcterms:modified xsi:type="dcterms:W3CDTF">2025-08-22T10:32:00Z</dcterms:modified>
</cp:coreProperties>
</file>