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83AF5" w14:textId="6F949B9D" w:rsidR="006B5292" w:rsidRPr="003C510F" w:rsidRDefault="006B5292" w:rsidP="006B5292">
      <w:pPr>
        <w:jc w:val="center"/>
        <w:rPr>
          <w:sz w:val="22"/>
          <w:szCs w:val="22"/>
          <w:lang w:val="nl-BE"/>
        </w:rPr>
      </w:pPr>
      <w:r>
        <w:rPr>
          <w:b/>
          <w:sz w:val="32"/>
          <w:szCs w:val="32"/>
        </w:rPr>
        <w:t xml:space="preserve">Technische beschrijving : </w:t>
      </w:r>
      <w:r w:rsidR="00DF42D1">
        <w:rPr>
          <w:b/>
          <w:sz w:val="32"/>
          <w:szCs w:val="32"/>
        </w:rPr>
        <w:t>Verzorgingsmeubel</w:t>
      </w:r>
      <w:r>
        <w:rPr>
          <w:b/>
          <w:sz w:val="32"/>
          <w:szCs w:val="32"/>
        </w:rPr>
        <w:t xml:space="preserve"> Type </w:t>
      </w:r>
      <w:r w:rsidR="003850AD">
        <w:rPr>
          <w:b/>
          <w:sz w:val="32"/>
          <w:szCs w:val="32"/>
        </w:rPr>
        <w:t>V</w:t>
      </w:r>
      <w:r w:rsidR="00DF42D1">
        <w:rPr>
          <w:b/>
          <w:sz w:val="32"/>
          <w:szCs w:val="32"/>
        </w:rPr>
        <w:t>.m</w:t>
      </w:r>
    </w:p>
    <w:p w14:paraId="4B9AAC95" w14:textId="77777777" w:rsidR="006B5292" w:rsidRDefault="006B5292" w:rsidP="006B5292">
      <w:pPr>
        <w:pStyle w:val="Koptekst"/>
        <w:tabs>
          <w:tab w:val="clear" w:pos="4536"/>
          <w:tab w:val="clear" w:pos="9072"/>
        </w:tabs>
        <w:rPr>
          <w:sz w:val="22"/>
        </w:rPr>
      </w:pPr>
    </w:p>
    <w:p w14:paraId="07DBB955" w14:textId="1D7E5996" w:rsidR="006B5292" w:rsidRDefault="00ED3096" w:rsidP="006B5292">
      <w:pPr>
        <w:rPr>
          <w:sz w:val="22"/>
          <w:lang w:val="nl-BE"/>
        </w:rPr>
      </w:pPr>
      <w:r>
        <w:rPr>
          <w:sz w:val="22"/>
          <w:lang w:val="nl-BE"/>
        </w:rPr>
        <w:t xml:space="preserve">Het </w:t>
      </w:r>
      <w:r w:rsidR="00444C52">
        <w:rPr>
          <w:sz w:val="22"/>
          <w:lang w:val="nl-BE"/>
        </w:rPr>
        <w:t>verzorgings</w:t>
      </w:r>
      <w:r>
        <w:rPr>
          <w:sz w:val="22"/>
          <w:lang w:val="nl-BE"/>
        </w:rPr>
        <w:t>meubel</w:t>
      </w:r>
      <w:r w:rsidR="008B2C25">
        <w:rPr>
          <w:sz w:val="22"/>
          <w:lang w:val="nl-BE"/>
        </w:rPr>
        <w:t xml:space="preserve"> word</w:t>
      </w:r>
      <w:r>
        <w:rPr>
          <w:sz w:val="22"/>
          <w:lang w:val="nl-BE"/>
        </w:rPr>
        <w:t>t</w:t>
      </w:r>
      <w:r w:rsidR="008B2C25">
        <w:rPr>
          <w:sz w:val="22"/>
          <w:lang w:val="nl-BE"/>
        </w:rPr>
        <w:t xml:space="preserve"> opgebouwd tot een uiterst stabiel geheel met gebruikmaking van alle nodige versterkingen</w:t>
      </w:r>
      <w:r>
        <w:rPr>
          <w:sz w:val="22"/>
          <w:lang w:val="nl-BE"/>
        </w:rPr>
        <w:t xml:space="preserve"> en</w:t>
      </w:r>
      <w:r w:rsidR="008B2C25">
        <w:rPr>
          <w:sz w:val="22"/>
          <w:lang w:val="nl-BE"/>
        </w:rPr>
        <w:t xml:space="preserve"> bevestigingen in roestvrije en onderhoudsarme materialen.  De wanden zijn vervaardigd uit massieve kunststofplaten (HPL) met een dikte van 13 mm.</w:t>
      </w:r>
    </w:p>
    <w:p w14:paraId="5299A124" w14:textId="77777777" w:rsidR="00D820E8" w:rsidRPr="00D820E8" w:rsidRDefault="00D820E8" w:rsidP="00D820E8">
      <w:pPr>
        <w:rPr>
          <w:i/>
          <w:sz w:val="22"/>
          <w:szCs w:val="22"/>
        </w:rPr>
      </w:pPr>
      <w:r w:rsidRPr="00D820E8">
        <w:rPr>
          <w:i/>
          <w:sz w:val="22"/>
          <w:szCs w:val="22"/>
        </w:rPr>
        <w:t>Conform de norm EN 12221-1 + A1 (2013)</w:t>
      </w:r>
    </w:p>
    <w:p w14:paraId="1361A642" w14:textId="77777777" w:rsidR="008B2C25" w:rsidRDefault="008B2C25" w:rsidP="006B5292">
      <w:pPr>
        <w:rPr>
          <w:sz w:val="22"/>
        </w:rPr>
      </w:pPr>
    </w:p>
    <w:p w14:paraId="2433E42E" w14:textId="77777777" w:rsidR="006B5292" w:rsidRPr="00660C74" w:rsidRDefault="006B5292" w:rsidP="006B5292">
      <w:pPr>
        <w:rPr>
          <w:b/>
          <w:sz w:val="22"/>
        </w:rPr>
      </w:pPr>
      <w:r>
        <w:rPr>
          <w:b/>
          <w:sz w:val="22"/>
        </w:rPr>
        <w:t>Beschrijving van de platen:</w:t>
      </w:r>
    </w:p>
    <w:p w14:paraId="6CFE036B" w14:textId="3F501C02" w:rsidR="00A41258" w:rsidRPr="008B2C25" w:rsidRDefault="00A41258" w:rsidP="00A41258">
      <w:pPr>
        <w:rPr>
          <w:rFonts w:cs="Arial"/>
          <w:color w:val="000000"/>
          <w:sz w:val="22"/>
          <w:szCs w:val="22"/>
        </w:rPr>
      </w:pPr>
      <w:r w:rsidRPr="008B2C25">
        <w:rPr>
          <w:rFonts w:cs="Arial"/>
          <w:color w:val="000000"/>
          <w:sz w:val="22"/>
          <w:szCs w:val="22"/>
          <w:u w:val="single"/>
        </w:rPr>
        <w:t>Max Compact Interior</w:t>
      </w:r>
    </w:p>
    <w:p w14:paraId="67D60120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 C</w:t>
      </w:r>
      <w:r w:rsidRPr="008D6A4F">
        <w:rPr>
          <w:rFonts w:cs="Arial"/>
          <w:color w:val="000000"/>
          <w:sz w:val="22"/>
          <w:szCs w:val="22"/>
        </w:rPr>
        <w:t xml:space="preserve">ompact panelen zijn massieve decoratieve en zelfdragende panelen op basis van  hogedruklaminaten (HPL) conform de Europese norm EN 438. </w:t>
      </w:r>
    </w:p>
    <w:p w14:paraId="17F62023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kern van de plaat bestaat uit verschillende lagen kraftpapier geïmpregneerd met thermohardende kunstharsen.  Samen met een decoratieve beharste toplaag wordt onder hoge temperatuur (≥120°C) en hoge druk (≥5MPA) een homogene niet-poreuze plaat (≥1,35g/cm³) bekomen.</w:t>
      </w:r>
    </w:p>
    <w:p w14:paraId="583BADB0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Deze behandelingen zorgen ervoor dat de Compact panelen naast zelfdragend en decoratief ook uiterst geschikt zijn voor toepassingen in vochtige ruimtes. Eenvoudig te reinigen, hoge stoot- en krasvastheid en moeilijk brandbaar, kleurvast en bestand tegen organische oplosmiddelen zijn a</w:t>
      </w:r>
      <w:r>
        <w:rPr>
          <w:rFonts w:cs="Arial"/>
          <w:color w:val="000000"/>
          <w:sz w:val="22"/>
          <w:szCs w:val="22"/>
        </w:rPr>
        <w:t>ndere kenmerken van de Compact I</w:t>
      </w:r>
      <w:r w:rsidRPr="008D6A4F">
        <w:rPr>
          <w:rFonts w:cs="Arial"/>
          <w:color w:val="000000"/>
          <w:sz w:val="22"/>
          <w:szCs w:val="22"/>
        </w:rPr>
        <w:t>nterior panelen.</w:t>
      </w:r>
    </w:p>
    <w:p w14:paraId="04832404" w14:textId="77777777" w:rsidR="00A41258" w:rsidRPr="008D6A4F" w:rsidRDefault="00A41258" w:rsidP="00A41258">
      <w:pPr>
        <w:jc w:val="both"/>
        <w:rPr>
          <w:rFonts w:cs="Arial"/>
          <w:color w:val="000000"/>
          <w:sz w:val="22"/>
          <w:szCs w:val="22"/>
        </w:rPr>
      </w:pPr>
      <w:r w:rsidRPr="008D6A4F">
        <w:rPr>
          <w:rFonts w:cs="Arial"/>
          <w:color w:val="000000"/>
          <w:sz w:val="22"/>
          <w:szCs w:val="22"/>
        </w:rPr>
        <w:t>De Compact platen hebben een zwarte kern en een plaatdikte van 13 mm.</w:t>
      </w:r>
    </w:p>
    <w:p w14:paraId="4082DADF" w14:textId="77777777" w:rsidR="00246CD7" w:rsidRPr="008D6A4F" w:rsidRDefault="00246CD7" w:rsidP="00A41258">
      <w:pPr>
        <w:jc w:val="both"/>
        <w:rPr>
          <w:rFonts w:cs="Arial"/>
          <w:color w:val="000000"/>
          <w:sz w:val="22"/>
          <w:szCs w:val="22"/>
        </w:rPr>
      </w:pPr>
    </w:p>
    <w:p w14:paraId="77136E15" w14:textId="77777777" w:rsidR="008B2C25" w:rsidRDefault="008B2C25" w:rsidP="008B2C25">
      <w:pPr>
        <w:jc w:val="both"/>
        <w:rPr>
          <w:b/>
          <w:sz w:val="22"/>
          <w:lang w:val="nl-BE"/>
        </w:rPr>
      </w:pPr>
      <w:r>
        <w:rPr>
          <w:b/>
          <w:sz w:val="22"/>
          <w:lang w:val="nl-BE"/>
        </w:rPr>
        <w:t>Uitvoering :</w:t>
      </w:r>
    </w:p>
    <w:p w14:paraId="38C7D97F" w14:textId="628E6A1D" w:rsidR="003850AD" w:rsidRPr="003850AD" w:rsidRDefault="00D76112" w:rsidP="003850AD">
      <w:pPr>
        <w:rPr>
          <w:sz w:val="22"/>
          <w:szCs w:val="22"/>
        </w:rPr>
      </w:pPr>
      <w:r>
        <w:rPr>
          <w:sz w:val="22"/>
          <w:szCs w:val="22"/>
        </w:rPr>
        <w:t>F</w:t>
      </w:r>
      <w:r w:rsidR="003850AD" w:rsidRPr="003850AD">
        <w:rPr>
          <w:sz w:val="22"/>
          <w:szCs w:val="22"/>
        </w:rPr>
        <w:t xml:space="preserve">unctionele verzorgingsmeubel </w:t>
      </w:r>
      <w:r w:rsidR="00385FB1">
        <w:rPr>
          <w:sz w:val="22"/>
          <w:szCs w:val="22"/>
        </w:rPr>
        <w:t xml:space="preserve">gemaakt uit 13 mm HPL en </w:t>
      </w:r>
      <w:r w:rsidR="003850AD" w:rsidRPr="003850AD">
        <w:rPr>
          <w:sz w:val="22"/>
          <w:szCs w:val="22"/>
        </w:rPr>
        <w:t>bestaa</w:t>
      </w:r>
      <w:r>
        <w:rPr>
          <w:sz w:val="22"/>
          <w:szCs w:val="22"/>
        </w:rPr>
        <w:t>nde</w:t>
      </w:r>
      <w:r w:rsidR="003850AD" w:rsidRPr="003850AD">
        <w:rPr>
          <w:sz w:val="22"/>
          <w:szCs w:val="22"/>
        </w:rPr>
        <w:t xml:space="preserve"> uit verschillende modules tot een alles-in-1 meubel , </w:t>
      </w:r>
      <w:r w:rsidR="00385FB1">
        <w:rPr>
          <w:sz w:val="22"/>
          <w:szCs w:val="22"/>
        </w:rPr>
        <w:t xml:space="preserve">is </w:t>
      </w:r>
      <w:r w:rsidR="003850AD" w:rsidRPr="003850AD">
        <w:rPr>
          <w:sz w:val="22"/>
          <w:szCs w:val="22"/>
        </w:rPr>
        <w:t xml:space="preserve">uiterst </w:t>
      </w:r>
      <w:r>
        <w:rPr>
          <w:sz w:val="22"/>
          <w:szCs w:val="22"/>
        </w:rPr>
        <w:t>gebruiksvriendelijk</w:t>
      </w:r>
      <w:r w:rsidR="003850AD" w:rsidRPr="003850AD">
        <w:rPr>
          <w:sz w:val="22"/>
          <w:szCs w:val="22"/>
        </w:rPr>
        <w:t>, veilig en ontworpen voor zeer intensief gebruik.</w:t>
      </w:r>
    </w:p>
    <w:p w14:paraId="65EFB2ED" w14:textId="540B19CD" w:rsidR="003850AD" w:rsidRPr="003850AD" w:rsidRDefault="003850AD" w:rsidP="003850AD">
      <w:pPr>
        <w:rPr>
          <w:sz w:val="22"/>
          <w:szCs w:val="22"/>
        </w:rPr>
      </w:pPr>
      <w:r w:rsidRPr="003850AD">
        <w:rPr>
          <w:sz w:val="22"/>
          <w:szCs w:val="22"/>
        </w:rPr>
        <w:t xml:space="preserve">Het verschoningsblad </w:t>
      </w:r>
      <w:r w:rsidR="00385FB1">
        <w:rPr>
          <w:sz w:val="22"/>
          <w:szCs w:val="22"/>
        </w:rPr>
        <w:t>met opstand (hoogte 150 mm of 350 mm 'plaatsing van handdispenser mogelijk) gemaakt uit één stuk</w:t>
      </w:r>
      <w:r w:rsidRPr="003850AD">
        <w:rPr>
          <w:sz w:val="22"/>
          <w:szCs w:val="22"/>
        </w:rPr>
        <w:t xml:space="preserve"> </w:t>
      </w:r>
      <w:r w:rsidR="00385FB1">
        <w:rPr>
          <w:sz w:val="22"/>
          <w:szCs w:val="22"/>
        </w:rPr>
        <w:t xml:space="preserve">met een maximale </w:t>
      </w:r>
      <w:r>
        <w:rPr>
          <w:sz w:val="22"/>
          <w:szCs w:val="22"/>
        </w:rPr>
        <w:t>lengte</w:t>
      </w:r>
      <w:r w:rsidR="00385FB1">
        <w:rPr>
          <w:sz w:val="22"/>
          <w:szCs w:val="22"/>
        </w:rPr>
        <w:t xml:space="preserve"> van </w:t>
      </w:r>
      <w:r>
        <w:rPr>
          <w:sz w:val="22"/>
          <w:szCs w:val="22"/>
        </w:rPr>
        <w:t xml:space="preserve"> 2</w:t>
      </w:r>
      <w:r w:rsidR="00385FB1">
        <w:rPr>
          <w:sz w:val="22"/>
          <w:szCs w:val="22"/>
        </w:rPr>
        <w:t>750</w:t>
      </w:r>
      <w:r>
        <w:rPr>
          <w:sz w:val="22"/>
          <w:szCs w:val="22"/>
        </w:rPr>
        <w:t xml:space="preserve"> mm</w:t>
      </w:r>
      <w:r w:rsidR="00385FB1">
        <w:rPr>
          <w:sz w:val="22"/>
          <w:szCs w:val="22"/>
        </w:rPr>
        <w:t>.</w:t>
      </w:r>
    </w:p>
    <w:p w14:paraId="37B02D7A" w14:textId="723E6293" w:rsidR="003850AD" w:rsidRPr="003850AD" w:rsidRDefault="003850AD" w:rsidP="003850AD">
      <w:pPr>
        <w:rPr>
          <w:sz w:val="22"/>
          <w:szCs w:val="22"/>
        </w:rPr>
      </w:pPr>
      <w:r w:rsidRPr="003850AD">
        <w:rPr>
          <w:sz w:val="22"/>
          <w:szCs w:val="22"/>
        </w:rPr>
        <w:t xml:space="preserve">Voor een optimale veiligheid zijn alle randen afgerond en worden alle deuren en lades voorzien van een licht gebogen </w:t>
      </w:r>
      <w:r>
        <w:rPr>
          <w:sz w:val="22"/>
          <w:szCs w:val="22"/>
        </w:rPr>
        <w:t xml:space="preserve">inox </w:t>
      </w:r>
      <w:r w:rsidRPr="003850AD">
        <w:rPr>
          <w:sz w:val="22"/>
          <w:szCs w:val="22"/>
        </w:rPr>
        <w:t>handgreep.</w:t>
      </w:r>
    </w:p>
    <w:p w14:paraId="7CCD7310" w14:textId="5E3449E2" w:rsidR="003850AD" w:rsidRPr="003850AD" w:rsidRDefault="003850AD" w:rsidP="003850AD">
      <w:pPr>
        <w:rPr>
          <w:sz w:val="22"/>
          <w:szCs w:val="22"/>
        </w:rPr>
      </w:pPr>
      <w:r w:rsidRPr="003850AD">
        <w:rPr>
          <w:sz w:val="22"/>
          <w:szCs w:val="22"/>
        </w:rPr>
        <w:t>Het verzorgingsmeubel wordt op een aluminium sokkel geplaatst</w:t>
      </w:r>
      <w:r w:rsidR="00E4320A">
        <w:rPr>
          <w:sz w:val="22"/>
          <w:szCs w:val="22"/>
        </w:rPr>
        <w:t xml:space="preserve"> met in de hoogte instelbare pootjes,</w:t>
      </w:r>
      <w:r w:rsidRPr="003850AD">
        <w:rPr>
          <w:sz w:val="22"/>
          <w:szCs w:val="22"/>
        </w:rPr>
        <w:t xml:space="preserve"> mooi afgewerkt met een HPL plint.</w:t>
      </w:r>
    </w:p>
    <w:p w14:paraId="576ED977" w14:textId="77777777" w:rsidR="00D820E8" w:rsidRDefault="00D820E8" w:rsidP="003850AD">
      <w:pPr>
        <w:rPr>
          <w:sz w:val="22"/>
          <w:szCs w:val="22"/>
        </w:rPr>
      </w:pPr>
    </w:p>
    <w:p w14:paraId="31F9D906" w14:textId="48E99EB2" w:rsidR="003850AD" w:rsidRDefault="003850AD" w:rsidP="003850AD">
      <w:pPr>
        <w:rPr>
          <w:sz w:val="22"/>
          <w:szCs w:val="22"/>
        </w:rPr>
      </w:pPr>
      <w:r w:rsidRPr="003850AD">
        <w:rPr>
          <w:sz w:val="22"/>
          <w:szCs w:val="22"/>
        </w:rPr>
        <w:t>Een combinatie van verschillende modules zorgt voor een alles -in-1 meubel :</w:t>
      </w:r>
    </w:p>
    <w:p w14:paraId="737F557F" w14:textId="77777777" w:rsidR="002A0174" w:rsidRPr="003850AD" w:rsidRDefault="002A0174" w:rsidP="003850AD">
      <w:pPr>
        <w:rPr>
          <w:sz w:val="22"/>
          <w:szCs w:val="22"/>
        </w:rPr>
      </w:pPr>
    </w:p>
    <w:p w14:paraId="7D6E8B3D" w14:textId="4579E89B" w:rsidR="00E4320A" w:rsidRPr="00E4320A" w:rsidRDefault="003850AD" w:rsidP="003850AD">
      <w:pPr>
        <w:rPr>
          <w:sz w:val="22"/>
          <w:szCs w:val="22"/>
          <w:u w:val="single"/>
        </w:rPr>
      </w:pPr>
      <w:r w:rsidRPr="00E4320A">
        <w:rPr>
          <w:sz w:val="22"/>
          <w:szCs w:val="22"/>
          <w:u w:val="single"/>
        </w:rPr>
        <w:t>Module 1 :</w:t>
      </w:r>
      <w:r w:rsidR="00E4320A">
        <w:rPr>
          <w:sz w:val="22"/>
          <w:szCs w:val="22"/>
          <w:u w:val="single"/>
        </w:rPr>
        <w:t xml:space="preserve"> Meubelunit </w:t>
      </w:r>
      <w:r w:rsidR="00385FB1">
        <w:rPr>
          <w:sz w:val="22"/>
          <w:szCs w:val="22"/>
          <w:u w:val="single"/>
        </w:rPr>
        <w:t xml:space="preserve">met of zonder </w:t>
      </w:r>
      <w:r w:rsidR="00E4320A">
        <w:rPr>
          <w:sz w:val="22"/>
          <w:szCs w:val="22"/>
          <w:u w:val="single"/>
        </w:rPr>
        <w:t>uitsparing voor lavabo of babybad</w:t>
      </w:r>
    </w:p>
    <w:p w14:paraId="59079551" w14:textId="612A6AA2" w:rsidR="003850AD" w:rsidRDefault="00E4320A" w:rsidP="003850AD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3850AD" w:rsidRPr="003850AD">
        <w:rPr>
          <w:sz w:val="22"/>
          <w:szCs w:val="22"/>
        </w:rPr>
        <w:t xml:space="preserve">nit met </w:t>
      </w:r>
      <w:r w:rsidR="003850AD">
        <w:rPr>
          <w:sz w:val="22"/>
          <w:szCs w:val="22"/>
        </w:rPr>
        <w:t>dubbele draaideur</w:t>
      </w:r>
      <w:r w:rsidR="00385FB1">
        <w:rPr>
          <w:sz w:val="22"/>
          <w:szCs w:val="22"/>
        </w:rPr>
        <w:t>en</w:t>
      </w:r>
      <w:r>
        <w:rPr>
          <w:sz w:val="22"/>
          <w:szCs w:val="22"/>
        </w:rPr>
        <w:t xml:space="preserve"> incl. soft close functie, </w:t>
      </w:r>
      <w:r w:rsidR="00617842">
        <w:rPr>
          <w:sz w:val="22"/>
          <w:szCs w:val="22"/>
        </w:rPr>
        <w:t>met</w:t>
      </w:r>
      <w:r>
        <w:rPr>
          <w:sz w:val="22"/>
          <w:szCs w:val="22"/>
        </w:rPr>
        <w:t xml:space="preserve"> licht gebogen inox deurgrepen</w:t>
      </w:r>
      <w:r w:rsidR="003850AD">
        <w:rPr>
          <w:sz w:val="22"/>
          <w:szCs w:val="22"/>
        </w:rPr>
        <w:t xml:space="preserve">, </w:t>
      </w:r>
      <w:r w:rsidR="00385FB1">
        <w:rPr>
          <w:sz w:val="22"/>
          <w:szCs w:val="22"/>
        </w:rPr>
        <w:t>t</w:t>
      </w:r>
      <w:r w:rsidR="003850AD">
        <w:rPr>
          <w:sz w:val="22"/>
          <w:szCs w:val="22"/>
        </w:rPr>
        <w:t xml:space="preserve">ablet met </w:t>
      </w:r>
      <w:r w:rsidR="003850AD" w:rsidRPr="003850AD">
        <w:rPr>
          <w:sz w:val="22"/>
          <w:szCs w:val="22"/>
        </w:rPr>
        <w:t xml:space="preserve">uitsparing voor lavabo of </w:t>
      </w:r>
      <w:r>
        <w:rPr>
          <w:sz w:val="22"/>
          <w:szCs w:val="22"/>
        </w:rPr>
        <w:t>baby</w:t>
      </w:r>
      <w:r w:rsidR="003850AD" w:rsidRPr="003850AD">
        <w:rPr>
          <w:sz w:val="22"/>
          <w:szCs w:val="22"/>
        </w:rPr>
        <w:t>bad</w:t>
      </w:r>
      <w:r>
        <w:rPr>
          <w:sz w:val="22"/>
          <w:szCs w:val="22"/>
        </w:rPr>
        <w:t>.</w:t>
      </w:r>
      <w:r w:rsidR="00617842">
        <w:rPr>
          <w:sz w:val="22"/>
          <w:szCs w:val="22"/>
        </w:rPr>
        <w:t xml:space="preserve"> Voorzien van rijboringen voor legplank</w:t>
      </w:r>
      <w:r w:rsidR="00385FB1">
        <w:rPr>
          <w:sz w:val="22"/>
          <w:szCs w:val="22"/>
        </w:rPr>
        <w:t xml:space="preserve"> inclusief 1 HPL legplank</w:t>
      </w:r>
      <w:r w:rsidR="00617842">
        <w:rPr>
          <w:sz w:val="22"/>
          <w:szCs w:val="22"/>
        </w:rPr>
        <w:t>.</w:t>
      </w:r>
    </w:p>
    <w:p w14:paraId="76FFD448" w14:textId="77777777" w:rsidR="002A0174" w:rsidRPr="003850AD" w:rsidRDefault="002A0174" w:rsidP="003850AD">
      <w:pPr>
        <w:rPr>
          <w:sz w:val="22"/>
          <w:szCs w:val="22"/>
        </w:rPr>
      </w:pPr>
    </w:p>
    <w:p w14:paraId="54D33947" w14:textId="731C570E" w:rsidR="00E4320A" w:rsidRPr="00E4320A" w:rsidRDefault="003850AD" w:rsidP="003850AD">
      <w:pPr>
        <w:rPr>
          <w:sz w:val="22"/>
          <w:szCs w:val="22"/>
          <w:u w:val="single"/>
        </w:rPr>
      </w:pPr>
      <w:r w:rsidRPr="00E4320A">
        <w:rPr>
          <w:sz w:val="22"/>
          <w:szCs w:val="22"/>
          <w:u w:val="single"/>
        </w:rPr>
        <w:t>Module 2 :</w:t>
      </w:r>
      <w:r w:rsidR="00E4320A">
        <w:rPr>
          <w:sz w:val="22"/>
          <w:szCs w:val="22"/>
          <w:u w:val="single"/>
        </w:rPr>
        <w:t xml:space="preserve"> Meubelunit met</w:t>
      </w:r>
      <w:r w:rsidR="00385FB1">
        <w:rPr>
          <w:sz w:val="22"/>
          <w:szCs w:val="22"/>
          <w:u w:val="single"/>
        </w:rPr>
        <w:t xml:space="preserve"> of zonder</w:t>
      </w:r>
      <w:r w:rsidR="00E4320A">
        <w:rPr>
          <w:sz w:val="22"/>
          <w:szCs w:val="22"/>
          <w:u w:val="single"/>
        </w:rPr>
        <w:t xml:space="preserve"> uitsparing voor lavabo</w:t>
      </w:r>
    </w:p>
    <w:p w14:paraId="12F831F9" w14:textId="2B7A4BE5" w:rsidR="003850AD" w:rsidRDefault="00E4320A" w:rsidP="003850AD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3850AD" w:rsidRPr="003850AD">
        <w:rPr>
          <w:sz w:val="22"/>
          <w:szCs w:val="22"/>
        </w:rPr>
        <w:t xml:space="preserve">nit met </w:t>
      </w:r>
      <w:r w:rsidR="003850AD">
        <w:rPr>
          <w:sz w:val="22"/>
          <w:szCs w:val="22"/>
        </w:rPr>
        <w:t>enkele draaideur</w:t>
      </w:r>
      <w:r>
        <w:rPr>
          <w:sz w:val="22"/>
          <w:szCs w:val="22"/>
        </w:rPr>
        <w:t xml:space="preserve"> incl. soft close functie, voorzien van een licht gebogen inox deurgreep</w:t>
      </w:r>
      <w:r w:rsidR="003850AD">
        <w:rPr>
          <w:sz w:val="22"/>
          <w:szCs w:val="22"/>
        </w:rPr>
        <w:t xml:space="preserve">, tablet met </w:t>
      </w:r>
      <w:r w:rsidR="003850AD" w:rsidRPr="003850AD">
        <w:rPr>
          <w:sz w:val="22"/>
          <w:szCs w:val="22"/>
        </w:rPr>
        <w:t>uitsparing voor lavabo</w:t>
      </w:r>
      <w:r>
        <w:rPr>
          <w:sz w:val="22"/>
          <w:szCs w:val="22"/>
        </w:rPr>
        <w:t>.</w:t>
      </w:r>
      <w:r w:rsidR="00617842">
        <w:rPr>
          <w:sz w:val="22"/>
          <w:szCs w:val="22"/>
        </w:rPr>
        <w:t xml:space="preserve"> Voorzie</w:t>
      </w:r>
      <w:r w:rsidR="00385FB1">
        <w:rPr>
          <w:sz w:val="22"/>
          <w:szCs w:val="22"/>
        </w:rPr>
        <w:t>n van rijboringen voor legplank inclusief 1 HPL legplank.</w:t>
      </w:r>
    </w:p>
    <w:p w14:paraId="4F7FC4C4" w14:textId="77777777" w:rsidR="002A0174" w:rsidRPr="003850AD" w:rsidRDefault="002A0174" w:rsidP="003850AD">
      <w:pPr>
        <w:rPr>
          <w:sz w:val="22"/>
          <w:szCs w:val="22"/>
        </w:rPr>
      </w:pPr>
    </w:p>
    <w:p w14:paraId="2F9A25C5" w14:textId="36CE1E90" w:rsidR="00E4320A" w:rsidRPr="00E4320A" w:rsidRDefault="003850AD" w:rsidP="003850AD">
      <w:pPr>
        <w:rPr>
          <w:sz w:val="22"/>
          <w:szCs w:val="22"/>
          <w:u w:val="single"/>
        </w:rPr>
      </w:pPr>
      <w:r w:rsidRPr="00E4320A">
        <w:rPr>
          <w:sz w:val="22"/>
          <w:szCs w:val="22"/>
          <w:u w:val="single"/>
        </w:rPr>
        <w:t xml:space="preserve">Module 3 : </w:t>
      </w:r>
      <w:r w:rsidR="00E4320A" w:rsidRPr="00E4320A">
        <w:rPr>
          <w:sz w:val="22"/>
          <w:szCs w:val="22"/>
          <w:u w:val="single"/>
        </w:rPr>
        <w:t>Meubelunit met schuifladen</w:t>
      </w:r>
    </w:p>
    <w:p w14:paraId="56A1E65C" w14:textId="48369E3D" w:rsidR="003850AD" w:rsidRDefault="00E4320A" w:rsidP="003850AD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3850AD" w:rsidRPr="003850AD">
        <w:rPr>
          <w:sz w:val="22"/>
          <w:szCs w:val="22"/>
        </w:rPr>
        <w:t xml:space="preserve">nit met </w:t>
      </w:r>
      <w:r w:rsidR="00385FB1">
        <w:rPr>
          <w:sz w:val="22"/>
          <w:szCs w:val="22"/>
        </w:rPr>
        <w:t>2 of 3 lades met verborgen uittrekbare geleiders en soft close functie</w:t>
      </w:r>
      <w:r>
        <w:rPr>
          <w:sz w:val="22"/>
          <w:szCs w:val="22"/>
        </w:rPr>
        <w:t xml:space="preserve">, ladebodem in </w:t>
      </w:r>
      <w:r w:rsidR="00385FB1">
        <w:rPr>
          <w:sz w:val="22"/>
          <w:szCs w:val="22"/>
        </w:rPr>
        <w:t>HPL</w:t>
      </w:r>
      <w:r>
        <w:rPr>
          <w:sz w:val="22"/>
          <w:szCs w:val="22"/>
        </w:rPr>
        <w:t xml:space="preserve"> 8 mm.  Alle laden voorzien van een licht gebogen inox deurgreep.</w:t>
      </w:r>
    </w:p>
    <w:p w14:paraId="73AC81B8" w14:textId="77777777" w:rsidR="002A0174" w:rsidRPr="003850AD" w:rsidRDefault="002A0174" w:rsidP="003850AD">
      <w:pPr>
        <w:rPr>
          <w:sz w:val="22"/>
          <w:szCs w:val="22"/>
        </w:rPr>
      </w:pPr>
    </w:p>
    <w:p w14:paraId="02509C92" w14:textId="72616771" w:rsidR="00E4320A" w:rsidRDefault="003850AD" w:rsidP="003850AD">
      <w:pPr>
        <w:rPr>
          <w:sz w:val="22"/>
          <w:szCs w:val="22"/>
          <w:u w:val="single"/>
        </w:rPr>
      </w:pPr>
      <w:r w:rsidRPr="00E4320A">
        <w:rPr>
          <w:sz w:val="22"/>
          <w:szCs w:val="22"/>
          <w:u w:val="single"/>
        </w:rPr>
        <w:t xml:space="preserve">Module 4 : Meubelunit met </w:t>
      </w:r>
      <w:r w:rsidR="00A11E53" w:rsidRPr="00E4320A">
        <w:rPr>
          <w:sz w:val="22"/>
          <w:szCs w:val="22"/>
          <w:u w:val="single"/>
        </w:rPr>
        <w:t xml:space="preserve">4 </w:t>
      </w:r>
      <w:r w:rsidRPr="00E4320A">
        <w:rPr>
          <w:sz w:val="22"/>
          <w:szCs w:val="22"/>
          <w:u w:val="single"/>
        </w:rPr>
        <w:t>open</w:t>
      </w:r>
      <w:r w:rsidR="00385FB1">
        <w:rPr>
          <w:sz w:val="22"/>
          <w:szCs w:val="22"/>
          <w:u w:val="single"/>
        </w:rPr>
        <w:t xml:space="preserve"> </w:t>
      </w:r>
      <w:r w:rsidRPr="00E4320A">
        <w:rPr>
          <w:sz w:val="22"/>
          <w:szCs w:val="22"/>
          <w:u w:val="single"/>
        </w:rPr>
        <w:t>vakken</w:t>
      </w:r>
    </w:p>
    <w:p w14:paraId="1C0F4D83" w14:textId="034809DB" w:rsidR="003850AD" w:rsidRDefault="00E4320A" w:rsidP="003850AD">
      <w:pPr>
        <w:rPr>
          <w:sz w:val="22"/>
          <w:szCs w:val="22"/>
          <w:u w:val="single"/>
        </w:rPr>
      </w:pPr>
      <w:r>
        <w:rPr>
          <w:sz w:val="22"/>
          <w:szCs w:val="22"/>
        </w:rPr>
        <w:t>Unit met 4 open</w:t>
      </w:r>
      <w:r w:rsidR="00385FB1">
        <w:rPr>
          <w:sz w:val="22"/>
          <w:szCs w:val="22"/>
        </w:rPr>
        <w:t xml:space="preserve"> </w:t>
      </w:r>
      <w:r>
        <w:rPr>
          <w:sz w:val="22"/>
          <w:szCs w:val="22"/>
        </w:rPr>
        <w:t>vakken</w:t>
      </w:r>
      <w:r w:rsidR="00385FB1">
        <w:rPr>
          <w:sz w:val="22"/>
          <w:szCs w:val="22"/>
        </w:rPr>
        <w:t>, vaste maatvoering</w:t>
      </w:r>
      <w:r w:rsidR="00A11E53" w:rsidRPr="00E4320A">
        <w:rPr>
          <w:sz w:val="22"/>
          <w:szCs w:val="22"/>
          <w:u w:val="single"/>
        </w:rPr>
        <w:t xml:space="preserve"> </w:t>
      </w:r>
    </w:p>
    <w:p w14:paraId="3BF96CF9" w14:textId="77777777" w:rsidR="002A0174" w:rsidRDefault="002A0174" w:rsidP="003850AD">
      <w:pPr>
        <w:rPr>
          <w:sz w:val="22"/>
          <w:szCs w:val="22"/>
          <w:u w:val="single"/>
        </w:rPr>
      </w:pPr>
    </w:p>
    <w:p w14:paraId="6AD6737B" w14:textId="77777777" w:rsidR="002A0174" w:rsidRDefault="002A0174" w:rsidP="003850AD">
      <w:pPr>
        <w:rPr>
          <w:sz w:val="22"/>
          <w:szCs w:val="22"/>
          <w:u w:val="single"/>
        </w:rPr>
      </w:pPr>
    </w:p>
    <w:p w14:paraId="40192C85" w14:textId="77777777" w:rsidR="002A0174" w:rsidRPr="00E4320A" w:rsidRDefault="002A0174" w:rsidP="003850AD">
      <w:pPr>
        <w:rPr>
          <w:sz w:val="22"/>
          <w:szCs w:val="22"/>
          <w:u w:val="single"/>
        </w:rPr>
      </w:pPr>
    </w:p>
    <w:p w14:paraId="606B2CDD" w14:textId="25FFB7FB" w:rsidR="00E4320A" w:rsidRPr="00E4320A" w:rsidRDefault="003850AD" w:rsidP="003850AD">
      <w:pPr>
        <w:rPr>
          <w:sz w:val="22"/>
          <w:szCs w:val="22"/>
          <w:u w:val="single"/>
        </w:rPr>
      </w:pPr>
      <w:r w:rsidRPr="00E4320A">
        <w:rPr>
          <w:sz w:val="22"/>
          <w:szCs w:val="22"/>
          <w:u w:val="single"/>
        </w:rPr>
        <w:t>Module 5 :</w:t>
      </w:r>
      <w:r w:rsidR="00E4320A" w:rsidRPr="00E4320A">
        <w:rPr>
          <w:sz w:val="22"/>
          <w:szCs w:val="22"/>
          <w:u w:val="single"/>
        </w:rPr>
        <w:t xml:space="preserve"> Meubelunit met afvalbak</w:t>
      </w:r>
    </w:p>
    <w:p w14:paraId="121D5842" w14:textId="374CD8A4" w:rsidR="003850AD" w:rsidRDefault="00E4320A" w:rsidP="003850AD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="003850AD" w:rsidRPr="003850AD">
        <w:rPr>
          <w:sz w:val="22"/>
          <w:szCs w:val="22"/>
        </w:rPr>
        <w:t>nit met</w:t>
      </w:r>
      <w:r w:rsidR="00385FB1">
        <w:rPr>
          <w:sz w:val="22"/>
          <w:szCs w:val="22"/>
        </w:rPr>
        <w:t xml:space="preserve"> bovenaan</w:t>
      </w:r>
      <w:r>
        <w:rPr>
          <w:sz w:val="22"/>
          <w:szCs w:val="22"/>
        </w:rPr>
        <w:t xml:space="preserve"> uitschuifbaar lopend afvalsysteem met dubbele afvalbak voorzien van inox v</w:t>
      </w:r>
      <w:r w:rsidR="003850AD" w:rsidRPr="003850AD">
        <w:rPr>
          <w:sz w:val="22"/>
          <w:szCs w:val="22"/>
        </w:rPr>
        <w:t>oetbediening</w:t>
      </w:r>
      <w:r>
        <w:rPr>
          <w:sz w:val="22"/>
          <w:szCs w:val="22"/>
        </w:rPr>
        <w:t>.</w:t>
      </w:r>
    </w:p>
    <w:p w14:paraId="7FBE83E6" w14:textId="77777777" w:rsidR="00E4320A" w:rsidRDefault="00E4320A" w:rsidP="003850AD">
      <w:pPr>
        <w:rPr>
          <w:sz w:val="22"/>
          <w:szCs w:val="22"/>
        </w:rPr>
      </w:pPr>
    </w:p>
    <w:p w14:paraId="0ACFA243" w14:textId="77777777" w:rsidR="003850AD" w:rsidRPr="00E4320A" w:rsidRDefault="003850AD" w:rsidP="003850AD">
      <w:pPr>
        <w:rPr>
          <w:sz w:val="22"/>
          <w:szCs w:val="22"/>
          <w:u w:val="single"/>
        </w:rPr>
      </w:pPr>
      <w:r w:rsidRPr="00E4320A">
        <w:rPr>
          <w:sz w:val="22"/>
          <w:szCs w:val="22"/>
          <w:u w:val="single"/>
        </w:rPr>
        <w:t>Module 6 : Meubelunit met uitschuifbare toegangstrap</w:t>
      </w:r>
    </w:p>
    <w:p w14:paraId="5A90A65A" w14:textId="13695F03" w:rsidR="003850AD" w:rsidRDefault="00E4320A" w:rsidP="003850AD">
      <w:pPr>
        <w:rPr>
          <w:sz w:val="22"/>
          <w:szCs w:val="22"/>
        </w:rPr>
      </w:pPr>
      <w:r>
        <w:rPr>
          <w:sz w:val="22"/>
          <w:szCs w:val="22"/>
        </w:rPr>
        <w:t>Unit met toegangstrap op verborgen uittrekgeleiders en vooraan ondersteund met kunststof loopwiel met rem stop-fix, volledig geïntegreerd in HPL plint. (positie trap uiterst links of rechts van meubel)</w:t>
      </w:r>
    </w:p>
    <w:p w14:paraId="368124B1" w14:textId="77777777" w:rsidR="00E4320A" w:rsidRDefault="00E4320A" w:rsidP="003850AD">
      <w:pPr>
        <w:rPr>
          <w:sz w:val="22"/>
          <w:szCs w:val="22"/>
        </w:rPr>
      </w:pPr>
    </w:p>
    <w:p w14:paraId="09A40467" w14:textId="47EC2CD1" w:rsidR="003850AD" w:rsidRPr="003850AD" w:rsidRDefault="003850AD" w:rsidP="003850AD">
      <w:pPr>
        <w:rPr>
          <w:b/>
          <w:sz w:val="22"/>
          <w:szCs w:val="22"/>
        </w:rPr>
      </w:pPr>
      <w:r w:rsidRPr="003850AD">
        <w:rPr>
          <w:b/>
          <w:sz w:val="22"/>
          <w:szCs w:val="22"/>
        </w:rPr>
        <w:t>Afmetingen :</w:t>
      </w:r>
    </w:p>
    <w:p w14:paraId="1CBC4BC3" w14:textId="33768560" w:rsidR="003850AD" w:rsidRDefault="003850AD" w:rsidP="003850AD">
      <w:pPr>
        <w:rPr>
          <w:sz w:val="22"/>
          <w:szCs w:val="22"/>
          <w:u w:val="single"/>
        </w:rPr>
      </w:pPr>
      <w:r w:rsidRPr="003850AD">
        <w:rPr>
          <w:sz w:val="22"/>
          <w:szCs w:val="22"/>
          <w:u w:val="single"/>
        </w:rPr>
        <w:t>Module 1 :</w:t>
      </w:r>
    </w:p>
    <w:p w14:paraId="64E772BD" w14:textId="406C907A" w:rsidR="003850AD" w:rsidRDefault="003850AD" w:rsidP="003850AD">
      <w:pPr>
        <w:rPr>
          <w:sz w:val="22"/>
          <w:szCs w:val="22"/>
        </w:rPr>
      </w:pPr>
      <w:r>
        <w:rPr>
          <w:sz w:val="22"/>
          <w:szCs w:val="22"/>
        </w:rPr>
        <w:t>Hoogte : 8</w:t>
      </w:r>
      <w:r w:rsidR="00D7772B">
        <w:rPr>
          <w:sz w:val="22"/>
          <w:szCs w:val="22"/>
        </w:rPr>
        <w:t>80</w:t>
      </w:r>
      <w:r>
        <w:rPr>
          <w:sz w:val="22"/>
          <w:szCs w:val="22"/>
        </w:rPr>
        <w:t xml:space="preserve"> </w:t>
      </w:r>
      <w:r w:rsidR="00EB42D3">
        <w:rPr>
          <w:sz w:val="22"/>
          <w:szCs w:val="22"/>
        </w:rPr>
        <w:t xml:space="preserve">- 950 - 1020 </w:t>
      </w:r>
      <w:r>
        <w:rPr>
          <w:sz w:val="22"/>
          <w:szCs w:val="22"/>
        </w:rPr>
        <w:t>mm incl. 1</w:t>
      </w:r>
      <w:r w:rsidR="00D7772B">
        <w:rPr>
          <w:sz w:val="22"/>
          <w:szCs w:val="22"/>
        </w:rPr>
        <w:t>65</w:t>
      </w:r>
      <w:r>
        <w:rPr>
          <w:sz w:val="22"/>
          <w:szCs w:val="22"/>
        </w:rPr>
        <w:t xml:space="preserve"> mm sokkel met plint</w:t>
      </w:r>
    </w:p>
    <w:p w14:paraId="1E29A5B6" w14:textId="1394C544" w:rsidR="003850AD" w:rsidRDefault="003850AD" w:rsidP="003850AD">
      <w:pPr>
        <w:rPr>
          <w:sz w:val="22"/>
          <w:szCs w:val="22"/>
        </w:rPr>
      </w:pPr>
      <w:r>
        <w:rPr>
          <w:sz w:val="22"/>
          <w:szCs w:val="22"/>
        </w:rPr>
        <w:t>Breedte : 890 mm</w:t>
      </w:r>
    </w:p>
    <w:p w14:paraId="73EE2F2D" w14:textId="1A1FDAC8" w:rsidR="003850AD" w:rsidRDefault="003850AD" w:rsidP="003850AD">
      <w:pPr>
        <w:rPr>
          <w:sz w:val="22"/>
          <w:szCs w:val="22"/>
        </w:rPr>
      </w:pPr>
      <w:r>
        <w:rPr>
          <w:sz w:val="22"/>
          <w:szCs w:val="22"/>
        </w:rPr>
        <w:t>Diepte : 800 mm</w:t>
      </w:r>
      <w:r w:rsidR="00385FB1">
        <w:rPr>
          <w:sz w:val="22"/>
          <w:szCs w:val="22"/>
        </w:rPr>
        <w:t xml:space="preserve"> (zijpaneel = 820 mm)</w:t>
      </w:r>
    </w:p>
    <w:p w14:paraId="5A496612" w14:textId="77777777" w:rsidR="003850AD" w:rsidRDefault="003850AD" w:rsidP="003850AD">
      <w:pPr>
        <w:rPr>
          <w:sz w:val="22"/>
          <w:szCs w:val="22"/>
        </w:rPr>
      </w:pPr>
    </w:p>
    <w:p w14:paraId="4CDD968E" w14:textId="6624479C" w:rsidR="003850AD" w:rsidRDefault="003850AD" w:rsidP="003850AD">
      <w:pPr>
        <w:rPr>
          <w:sz w:val="22"/>
          <w:szCs w:val="22"/>
        </w:rPr>
      </w:pPr>
      <w:r w:rsidRPr="003850AD">
        <w:rPr>
          <w:sz w:val="22"/>
          <w:szCs w:val="22"/>
          <w:u w:val="single"/>
        </w:rPr>
        <w:t>Module 2 tem 6</w:t>
      </w:r>
      <w:r>
        <w:rPr>
          <w:sz w:val="22"/>
          <w:szCs w:val="22"/>
        </w:rPr>
        <w:t xml:space="preserve"> :</w:t>
      </w:r>
    </w:p>
    <w:p w14:paraId="6BE5B381" w14:textId="475C6F14" w:rsidR="003850AD" w:rsidRDefault="003850AD" w:rsidP="003850AD">
      <w:pPr>
        <w:rPr>
          <w:sz w:val="22"/>
          <w:szCs w:val="22"/>
        </w:rPr>
      </w:pPr>
      <w:r>
        <w:rPr>
          <w:sz w:val="22"/>
          <w:szCs w:val="22"/>
        </w:rPr>
        <w:t>Hoogte : 8</w:t>
      </w:r>
      <w:r w:rsidR="00D7772B">
        <w:rPr>
          <w:sz w:val="22"/>
          <w:szCs w:val="22"/>
        </w:rPr>
        <w:t>80</w:t>
      </w:r>
      <w:r w:rsidR="00EB42D3">
        <w:rPr>
          <w:sz w:val="22"/>
          <w:szCs w:val="22"/>
        </w:rPr>
        <w:t xml:space="preserve"> - 950 - 1020</w:t>
      </w:r>
      <w:r>
        <w:rPr>
          <w:sz w:val="22"/>
          <w:szCs w:val="22"/>
        </w:rPr>
        <w:t xml:space="preserve"> mm incl. 1</w:t>
      </w:r>
      <w:r w:rsidR="00D7772B">
        <w:rPr>
          <w:sz w:val="22"/>
          <w:szCs w:val="22"/>
        </w:rPr>
        <w:t>65</w:t>
      </w:r>
      <w:r>
        <w:rPr>
          <w:sz w:val="22"/>
          <w:szCs w:val="22"/>
        </w:rPr>
        <w:t xml:space="preserve"> mm sokkel met plint</w:t>
      </w:r>
    </w:p>
    <w:p w14:paraId="18DC0D4E" w14:textId="3CC1443F" w:rsidR="003850AD" w:rsidRDefault="003850AD" w:rsidP="003850AD">
      <w:pPr>
        <w:rPr>
          <w:sz w:val="22"/>
          <w:szCs w:val="22"/>
        </w:rPr>
      </w:pPr>
      <w:r>
        <w:rPr>
          <w:sz w:val="22"/>
          <w:szCs w:val="22"/>
        </w:rPr>
        <w:t>Breedte : 490 mm</w:t>
      </w:r>
    </w:p>
    <w:p w14:paraId="42FE9C5C" w14:textId="08DCF31B" w:rsidR="003850AD" w:rsidRDefault="003850AD" w:rsidP="003850AD">
      <w:pPr>
        <w:rPr>
          <w:sz w:val="22"/>
          <w:szCs w:val="22"/>
        </w:rPr>
      </w:pPr>
      <w:r>
        <w:rPr>
          <w:sz w:val="22"/>
          <w:szCs w:val="22"/>
        </w:rPr>
        <w:t>Diepte : 800 mm</w:t>
      </w:r>
      <w:r w:rsidR="00385FB1">
        <w:rPr>
          <w:sz w:val="22"/>
          <w:szCs w:val="22"/>
        </w:rPr>
        <w:t xml:space="preserve"> (zijpaneel = 820 mm)</w:t>
      </w:r>
    </w:p>
    <w:p w14:paraId="1F66F966" w14:textId="4C7A866F" w:rsidR="006B2E63" w:rsidRDefault="006B2E63" w:rsidP="003850AD">
      <w:pPr>
        <w:rPr>
          <w:sz w:val="22"/>
          <w:szCs w:val="22"/>
        </w:rPr>
      </w:pPr>
    </w:p>
    <w:p w14:paraId="13843C00" w14:textId="361E93DC" w:rsidR="006B2E63" w:rsidRDefault="0069727F" w:rsidP="003850AD">
      <w:pPr>
        <w:rPr>
          <w:sz w:val="22"/>
          <w:szCs w:val="22"/>
        </w:rPr>
      </w:pPr>
      <w:r>
        <w:rPr>
          <w:sz w:val="22"/>
          <w:szCs w:val="22"/>
        </w:rPr>
        <w:t>Vrije v</w:t>
      </w:r>
      <w:r w:rsidR="006B2E63">
        <w:rPr>
          <w:sz w:val="22"/>
          <w:szCs w:val="22"/>
        </w:rPr>
        <w:t>oetruimte = 1</w:t>
      </w:r>
      <w:r w:rsidR="0067717C">
        <w:rPr>
          <w:sz w:val="22"/>
          <w:szCs w:val="22"/>
        </w:rPr>
        <w:t>65</w:t>
      </w:r>
      <w:r w:rsidR="006B2E63">
        <w:rPr>
          <w:sz w:val="22"/>
          <w:szCs w:val="22"/>
        </w:rPr>
        <w:t xml:space="preserve"> mm </w:t>
      </w:r>
      <w:r>
        <w:rPr>
          <w:sz w:val="22"/>
          <w:szCs w:val="22"/>
        </w:rPr>
        <w:t>hoog</w:t>
      </w:r>
      <w:r w:rsidR="006B2E63">
        <w:rPr>
          <w:sz w:val="22"/>
          <w:szCs w:val="22"/>
        </w:rPr>
        <w:t xml:space="preserve"> x 150 mm </w:t>
      </w:r>
      <w:r>
        <w:rPr>
          <w:sz w:val="22"/>
          <w:szCs w:val="22"/>
        </w:rPr>
        <w:t>diep</w:t>
      </w:r>
    </w:p>
    <w:p w14:paraId="3E61B488" w14:textId="77777777" w:rsidR="00506105" w:rsidRDefault="00506105" w:rsidP="003850AD">
      <w:pPr>
        <w:rPr>
          <w:sz w:val="22"/>
          <w:szCs w:val="22"/>
        </w:rPr>
      </w:pPr>
    </w:p>
    <w:p w14:paraId="4557AD8E" w14:textId="5F50599C" w:rsidR="00506105" w:rsidRPr="007D4600" w:rsidRDefault="00506105" w:rsidP="003850AD">
      <w:pPr>
        <w:rPr>
          <w:b/>
          <w:sz w:val="22"/>
          <w:szCs w:val="22"/>
        </w:rPr>
      </w:pPr>
      <w:r w:rsidRPr="007D4600">
        <w:rPr>
          <w:b/>
          <w:sz w:val="22"/>
          <w:szCs w:val="22"/>
        </w:rPr>
        <w:t>Optioneel :</w:t>
      </w:r>
    </w:p>
    <w:p w14:paraId="44B9ACC3" w14:textId="6A252F72" w:rsidR="007D4600" w:rsidRPr="007D4600" w:rsidRDefault="00E4320A" w:rsidP="003850A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Baby</w:t>
      </w:r>
      <w:r w:rsidR="007D4600" w:rsidRPr="007D4600">
        <w:rPr>
          <w:sz w:val="22"/>
          <w:szCs w:val="22"/>
          <w:u w:val="single"/>
        </w:rPr>
        <w:t>bad :</w:t>
      </w:r>
    </w:p>
    <w:p w14:paraId="31D24F49" w14:textId="44B4DBCD" w:rsidR="0023585B" w:rsidRDefault="0023585B" w:rsidP="003850AD">
      <w:pPr>
        <w:rPr>
          <w:sz w:val="22"/>
          <w:szCs w:val="22"/>
        </w:rPr>
      </w:pPr>
      <w:r>
        <w:rPr>
          <w:sz w:val="22"/>
          <w:szCs w:val="22"/>
        </w:rPr>
        <w:t>Inbouw kinderbad type baby, ovaal, kleur wit, 6</w:t>
      </w:r>
      <w:r w:rsidR="00A279C5">
        <w:rPr>
          <w:sz w:val="22"/>
          <w:szCs w:val="22"/>
        </w:rPr>
        <w:t>0</w:t>
      </w:r>
      <w:r>
        <w:rPr>
          <w:sz w:val="22"/>
          <w:szCs w:val="22"/>
        </w:rPr>
        <w:t>0 x 4</w:t>
      </w:r>
      <w:r w:rsidR="00A279C5">
        <w:rPr>
          <w:sz w:val="22"/>
          <w:szCs w:val="22"/>
        </w:rPr>
        <w:t>0</w:t>
      </w:r>
      <w:r>
        <w:rPr>
          <w:sz w:val="22"/>
          <w:szCs w:val="22"/>
        </w:rPr>
        <w:t>0 mm</w:t>
      </w:r>
      <w:r w:rsidR="00A279C5">
        <w:rPr>
          <w:sz w:val="22"/>
          <w:szCs w:val="22"/>
        </w:rPr>
        <w:t>, diepte 190 mm</w:t>
      </w:r>
    </w:p>
    <w:p w14:paraId="4B98C8E3" w14:textId="696120C9" w:rsidR="0023585B" w:rsidRDefault="00E40755" w:rsidP="003850AD">
      <w:pPr>
        <w:rPr>
          <w:sz w:val="22"/>
          <w:szCs w:val="22"/>
        </w:rPr>
      </w:pPr>
      <w:r>
        <w:rPr>
          <w:sz w:val="22"/>
          <w:szCs w:val="22"/>
        </w:rPr>
        <w:t>(materiaal : acrylplaat 4 mm)</w:t>
      </w:r>
    </w:p>
    <w:p w14:paraId="46B31629" w14:textId="31E7E76D" w:rsidR="00E40755" w:rsidRDefault="00077C29" w:rsidP="003850AD">
      <w:pPr>
        <w:rPr>
          <w:sz w:val="22"/>
          <w:szCs w:val="22"/>
        </w:rPr>
      </w:pPr>
      <w:r>
        <w:rPr>
          <w:sz w:val="22"/>
          <w:szCs w:val="22"/>
        </w:rPr>
        <w:t>Exclusief kraanarmaturen en aansluiting</w:t>
      </w:r>
    </w:p>
    <w:p w14:paraId="5A7E1491" w14:textId="77777777" w:rsidR="00077C29" w:rsidRDefault="00077C29" w:rsidP="003850AD">
      <w:pPr>
        <w:rPr>
          <w:sz w:val="22"/>
          <w:szCs w:val="22"/>
        </w:rPr>
      </w:pPr>
    </w:p>
    <w:p w14:paraId="20A8BCCA" w14:textId="77777777" w:rsidR="004A1F5E" w:rsidRDefault="007D4600" w:rsidP="003850AD">
      <w:pPr>
        <w:rPr>
          <w:sz w:val="22"/>
          <w:szCs w:val="22"/>
          <w:u w:val="single"/>
        </w:rPr>
      </w:pPr>
      <w:r w:rsidRPr="007D4600">
        <w:rPr>
          <w:sz w:val="22"/>
          <w:szCs w:val="22"/>
          <w:u w:val="single"/>
        </w:rPr>
        <w:t>Lavabo :</w:t>
      </w:r>
    </w:p>
    <w:p w14:paraId="2BDC3C42" w14:textId="4196344A" w:rsidR="007D4600" w:rsidRDefault="004A1F5E" w:rsidP="003850AD">
      <w:pPr>
        <w:rPr>
          <w:sz w:val="22"/>
          <w:szCs w:val="22"/>
        </w:rPr>
      </w:pPr>
      <w:r>
        <w:rPr>
          <w:sz w:val="22"/>
          <w:szCs w:val="22"/>
        </w:rPr>
        <w:t>Waskom (inbouw of onderbouw),</w:t>
      </w:r>
      <w:r w:rsidR="002A0174">
        <w:rPr>
          <w:sz w:val="22"/>
          <w:szCs w:val="22"/>
        </w:rPr>
        <w:t xml:space="preserve"> van binnen en buiten geglazuurd staal, kleur</w:t>
      </w:r>
      <w:r>
        <w:rPr>
          <w:sz w:val="22"/>
          <w:szCs w:val="22"/>
        </w:rPr>
        <w:t xml:space="preserve"> wit</w:t>
      </w:r>
      <w:r w:rsidR="002A0174">
        <w:rPr>
          <w:sz w:val="22"/>
          <w:szCs w:val="22"/>
        </w:rPr>
        <w:t>, rond - ovaal of rechthoekig.</w:t>
      </w:r>
      <w:r w:rsidR="007D4600">
        <w:rPr>
          <w:sz w:val="22"/>
          <w:szCs w:val="22"/>
        </w:rPr>
        <w:t xml:space="preserve"> </w:t>
      </w:r>
      <w:r w:rsidR="00E40755">
        <w:rPr>
          <w:sz w:val="22"/>
          <w:szCs w:val="22"/>
        </w:rPr>
        <w:t>Keuze volgens gamma Afkor.</w:t>
      </w:r>
    </w:p>
    <w:p w14:paraId="77696760" w14:textId="21AFC803" w:rsidR="002A0174" w:rsidRPr="004A1F5E" w:rsidRDefault="002A0174" w:rsidP="003850AD">
      <w:pPr>
        <w:rPr>
          <w:sz w:val="22"/>
          <w:szCs w:val="22"/>
          <w:u w:val="single"/>
        </w:rPr>
      </w:pPr>
      <w:r>
        <w:rPr>
          <w:sz w:val="22"/>
          <w:szCs w:val="22"/>
        </w:rPr>
        <w:t>Variante inox uitvoering.</w:t>
      </w:r>
    </w:p>
    <w:p w14:paraId="34139556" w14:textId="25F9EE88" w:rsidR="007D4600" w:rsidRDefault="00077C29" w:rsidP="003850AD">
      <w:pPr>
        <w:rPr>
          <w:sz w:val="22"/>
          <w:szCs w:val="22"/>
        </w:rPr>
      </w:pPr>
      <w:r>
        <w:rPr>
          <w:sz w:val="22"/>
          <w:szCs w:val="22"/>
        </w:rPr>
        <w:t>Exclusief kraanarmaturen en aansluiting</w:t>
      </w:r>
    </w:p>
    <w:p w14:paraId="06EF50C3" w14:textId="77777777" w:rsidR="00077C29" w:rsidRPr="003850AD" w:rsidRDefault="00077C29" w:rsidP="003850AD">
      <w:pPr>
        <w:rPr>
          <w:sz w:val="22"/>
          <w:szCs w:val="22"/>
        </w:rPr>
      </w:pPr>
    </w:p>
    <w:p w14:paraId="7D5CAA65" w14:textId="77777777" w:rsidR="00881F5B" w:rsidRPr="00881F5B" w:rsidRDefault="00881F5B" w:rsidP="00881F5B">
      <w:pPr>
        <w:rPr>
          <w:b/>
          <w:sz w:val="22"/>
          <w:szCs w:val="22"/>
        </w:rPr>
      </w:pPr>
      <w:r w:rsidRPr="00881F5B">
        <w:rPr>
          <w:b/>
          <w:sz w:val="22"/>
          <w:szCs w:val="22"/>
        </w:rPr>
        <w:t xml:space="preserve">Kleuren : </w:t>
      </w:r>
    </w:p>
    <w:p w14:paraId="1E01AFFA" w14:textId="17D13CE6" w:rsidR="00F1243A" w:rsidRDefault="00C56212" w:rsidP="0073452A">
      <w:pPr>
        <w:rPr>
          <w:b/>
          <w:sz w:val="22"/>
          <w:u w:val="single"/>
          <w:lang w:val="nl-BE"/>
        </w:rPr>
      </w:pPr>
      <w:r>
        <w:rPr>
          <w:sz w:val="22"/>
          <w:szCs w:val="22"/>
        </w:rPr>
        <w:t>V</w:t>
      </w:r>
      <w:r w:rsidR="00881F5B" w:rsidRPr="00881F5B">
        <w:rPr>
          <w:sz w:val="22"/>
          <w:szCs w:val="22"/>
        </w:rPr>
        <w:t>olgens kleurenkaart Afkor verkrijgbaar in 14 standaardkleuren.</w:t>
      </w:r>
    </w:p>
    <w:sectPr w:rsidR="00F1243A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A7A34" w14:textId="77777777" w:rsidR="00385FB1" w:rsidRDefault="00385FB1">
      <w:r>
        <w:separator/>
      </w:r>
    </w:p>
  </w:endnote>
  <w:endnote w:type="continuationSeparator" w:id="0">
    <w:p w14:paraId="474F0F53" w14:textId="77777777" w:rsidR="00385FB1" w:rsidRDefault="0038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0E85B" w14:textId="77777777" w:rsidR="00385FB1" w:rsidRPr="00AB5DF9" w:rsidRDefault="00385FB1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149EB34B" w14:textId="77777777" w:rsidR="00385FB1" w:rsidRDefault="00385FB1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2750FB9F" w14:textId="77777777" w:rsidR="00385FB1" w:rsidRPr="00AB5DF9" w:rsidRDefault="00385FB1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8C277" w14:textId="77777777" w:rsidR="00385FB1" w:rsidRDefault="00385FB1">
      <w:r>
        <w:separator/>
      </w:r>
    </w:p>
  </w:footnote>
  <w:footnote w:type="continuationSeparator" w:id="0">
    <w:p w14:paraId="20E0D401" w14:textId="77777777" w:rsidR="00385FB1" w:rsidRDefault="0038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7E146" w14:textId="77777777" w:rsidR="00385FB1" w:rsidRDefault="00385FB1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6145E4C1" wp14:editId="5165BAEC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2F09FF97" w14:textId="77777777" w:rsidR="00385FB1" w:rsidRDefault="00385FB1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2D9F106F" w14:textId="77777777" w:rsidR="00385FB1" w:rsidRDefault="00385FB1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4A463E3A" w14:textId="77777777" w:rsidR="00385FB1" w:rsidRDefault="00385FB1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03CE10FD" w14:textId="77777777" w:rsidR="00385FB1" w:rsidRDefault="00385FB1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136E6C31" w14:textId="77777777" w:rsidR="00385FB1" w:rsidRDefault="00385FB1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7007A"/>
    <w:rsid w:val="00074B5B"/>
    <w:rsid w:val="00077177"/>
    <w:rsid w:val="000777DC"/>
    <w:rsid w:val="00077C29"/>
    <w:rsid w:val="00081588"/>
    <w:rsid w:val="00084818"/>
    <w:rsid w:val="0009019E"/>
    <w:rsid w:val="00090E32"/>
    <w:rsid w:val="00091A1A"/>
    <w:rsid w:val="0009434B"/>
    <w:rsid w:val="000970BE"/>
    <w:rsid w:val="000A4B7D"/>
    <w:rsid w:val="000B2ECB"/>
    <w:rsid w:val="000B4115"/>
    <w:rsid w:val="000D4B09"/>
    <w:rsid w:val="000D5C62"/>
    <w:rsid w:val="000F0082"/>
    <w:rsid w:val="00104689"/>
    <w:rsid w:val="001115AF"/>
    <w:rsid w:val="001173B0"/>
    <w:rsid w:val="0012016C"/>
    <w:rsid w:val="00132F80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FB6"/>
    <w:rsid w:val="002131E4"/>
    <w:rsid w:val="00213771"/>
    <w:rsid w:val="0023585B"/>
    <w:rsid w:val="002464DC"/>
    <w:rsid w:val="00246CD7"/>
    <w:rsid w:val="0025035A"/>
    <w:rsid w:val="00256C2B"/>
    <w:rsid w:val="00273C47"/>
    <w:rsid w:val="00276E1E"/>
    <w:rsid w:val="0028055A"/>
    <w:rsid w:val="00282A02"/>
    <w:rsid w:val="00282B26"/>
    <w:rsid w:val="00295CB9"/>
    <w:rsid w:val="002A0174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850AD"/>
    <w:rsid w:val="00385FB1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400458"/>
    <w:rsid w:val="0040542C"/>
    <w:rsid w:val="004164B5"/>
    <w:rsid w:val="00416532"/>
    <w:rsid w:val="00426DFE"/>
    <w:rsid w:val="00436640"/>
    <w:rsid w:val="00444C52"/>
    <w:rsid w:val="0044718D"/>
    <w:rsid w:val="00472E38"/>
    <w:rsid w:val="00474376"/>
    <w:rsid w:val="004750E4"/>
    <w:rsid w:val="00476026"/>
    <w:rsid w:val="004860F4"/>
    <w:rsid w:val="004860FA"/>
    <w:rsid w:val="00494C8D"/>
    <w:rsid w:val="004A1F5E"/>
    <w:rsid w:val="004A2126"/>
    <w:rsid w:val="004A31F3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06105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0F80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1963"/>
    <w:rsid w:val="00612543"/>
    <w:rsid w:val="00617842"/>
    <w:rsid w:val="006200F5"/>
    <w:rsid w:val="00624657"/>
    <w:rsid w:val="00626178"/>
    <w:rsid w:val="00634EB7"/>
    <w:rsid w:val="00641609"/>
    <w:rsid w:val="006451C4"/>
    <w:rsid w:val="00657642"/>
    <w:rsid w:val="00676F8A"/>
    <w:rsid w:val="0067717C"/>
    <w:rsid w:val="006838C9"/>
    <w:rsid w:val="00683ABF"/>
    <w:rsid w:val="006853E8"/>
    <w:rsid w:val="00685E39"/>
    <w:rsid w:val="00686789"/>
    <w:rsid w:val="0069727F"/>
    <w:rsid w:val="0069743A"/>
    <w:rsid w:val="006A2184"/>
    <w:rsid w:val="006A3828"/>
    <w:rsid w:val="006B1D70"/>
    <w:rsid w:val="006B21CF"/>
    <w:rsid w:val="006B2E63"/>
    <w:rsid w:val="006B5292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D4600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5349"/>
    <w:rsid w:val="00866C1D"/>
    <w:rsid w:val="0087269A"/>
    <w:rsid w:val="00881782"/>
    <w:rsid w:val="00881F5B"/>
    <w:rsid w:val="00882CAB"/>
    <w:rsid w:val="0088719A"/>
    <w:rsid w:val="00894391"/>
    <w:rsid w:val="00895491"/>
    <w:rsid w:val="008A41BE"/>
    <w:rsid w:val="008B23A3"/>
    <w:rsid w:val="008B2C25"/>
    <w:rsid w:val="008B639B"/>
    <w:rsid w:val="008C0FA2"/>
    <w:rsid w:val="008C28E4"/>
    <w:rsid w:val="008D2F81"/>
    <w:rsid w:val="008E16B1"/>
    <w:rsid w:val="008E5619"/>
    <w:rsid w:val="00900AD2"/>
    <w:rsid w:val="0090201E"/>
    <w:rsid w:val="0090330D"/>
    <w:rsid w:val="00903438"/>
    <w:rsid w:val="00906028"/>
    <w:rsid w:val="00912A83"/>
    <w:rsid w:val="0091439C"/>
    <w:rsid w:val="00914FB9"/>
    <w:rsid w:val="0091699C"/>
    <w:rsid w:val="009171D3"/>
    <w:rsid w:val="00922914"/>
    <w:rsid w:val="00927F4C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E51D4"/>
    <w:rsid w:val="009F786E"/>
    <w:rsid w:val="00A05DC1"/>
    <w:rsid w:val="00A11E53"/>
    <w:rsid w:val="00A17B26"/>
    <w:rsid w:val="00A22AC9"/>
    <w:rsid w:val="00A279C5"/>
    <w:rsid w:val="00A35EF7"/>
    <w:rsid w:val="00A40279"/>
    <w:rsid w:val="00A41258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E38C7"/>
    <w:rsid w:val="00AE7606"/>
    <w:rsid w:val="00AF1C3F"/>
    <w:rsid w:val="00B04027"/>
    <w:rsid w:val="00B06575"/>
    <w:rsid w:val="00B126EF"/>
    <w:rsid w:val="00B133D6"/>
    <w:rsid w:val="00B22CB0"/>
    <w:rsid w:val="00B24D7F"/>
    <w:rsid w:val="00B31F30"/>
    <w:rsid w:val="00B325D0"/>
    <w:rsid w:val="00B372ED"/>
    <w:rsid w:val="00B40003"/>
    <w:rsid w:val="00B4643F"/>
    <w:rsid w:val="00B561D5"/>
    <w:rsid w:val="00B604FD"/>
    <w:rsid w:val="00B60EFB"/>
    <w:rsid w:val="00B65772"/>
    <w:rsid w:val="00B71BE1"/>
    <w:rsid w:val="00B73A08"/>
    <w:rsid w:val="00B776CF"/>
    <w:rsid w:val="00B92890"/>
    <w:rsid w:val="00B94960"/>
    <w:rsid w:val="00BA4A13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4329"/>
    <w:rsid w:val="00C37494"/>
    <w:rsid w:val="00C54ECD"/>
    <w:rsid w:val="00C56212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1176A"/>
    <w:rsid w:val="00D20D18"/>
    <w:rsid w:val="00D373AE"/>
    <w:rsid w:val="00D53F81"/>
    <w:rsid w:val="00D62156"/>
    <w:rsid w:val="00D76112"/>
    <w:rsid w:val="00D7772B"/>
    <w:rsid w:val="00D820E8"/>
    <w:rsid w:val="00D83CF2"/>
    <w:rsid w:val="00D842CF"/>
    <w:rsid w:val="00DA0E4D"/>
    <w:rsid w:val="00DB1E4E"/>
    <w:rsid w:val="00DC0BC7"/>
    <w:rsid w:val="00DC4E54"/>
    <w:rsid w:val="00DD4A06"/>
    <w:rsid w:val="00DD5484"/>
    <w:rsid w:val="00DD6686"/>
    <w:rsid w:val="00DD788F"/>
    <w:rsid w:val="00DF42D1"/>
    <w:rsid w:val="00E265A2"/>
    <w:rsid w:val="00E34F0B"/>
    <w:rsid w:val="00E40755"/>
    <w:rsid w:val="00E4320A"/>
    <w:rsid w:val="00E46A13"/>
    <w:rsid w:val="00E5134F"/>
    <w:rsid w:val="00E514E7"/>
    <w:rsid w:val="00E7044E"/>
    <w:rsid w:val="00E75B54"/>
    <w:rsid w:val="00E97FD3"/>
    <w:rsid w:val="00EA3E79"/>
    <w:rsid w:val="00EA75B9"/>
    <w:rsid w:val="00EB42D3"/>
    <w:rsid w:val="00EB5739"/>
    <w:rsid w:val="00ED3096"/>
    <w:rsid w:val="00EE4184"/>
    <w:rsid w:val="00EE4E47"/>
    <w:rsid w:val="00F1243A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B559157"/>
  <w15:docId w15:val="{65511A24-B8EF-4C36-838B-902077A3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6B5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6B52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6B5292"/>
    <w:rPr>
      <w:rFonts w:ascii="Arial" w:hAnsi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55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18</cp:revision>
  <cp:lastPrinted>2012-12-13T09:57:00Z</cp:lastPrinted>
  <dcterms:created xsi:type="dcterms:W3CDTF">2017-04-24T12:53:00Z</dcterms:created>
  <dcterms:modified xsi:type="dcterms:W3CDTF">2020-04-28T14:28:00Z</dcterms:modified>
</cp:coreProperties>
</file>