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A4F0" w14:textId="60B029E2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 w:rsidR="0090506E">
        <w:rPr>
          <w:b/>
          <w:sz w:val="32"/>
          <w:szCs w:val="32"/>
          <w:lang w:val="nl-BE"/>
        </w:rPr>
        <w:t>WKA</w:t>
      </w:r>
    </w:p>
    <w:p w14:paraId="2A55ED6A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1F623069" w14:textId="5BBF998A" w:rsidR="0090506E" w:rsidRDefault="0090506E" w:rsidP="0090506E">
      <w:r>
        <w:t xml:space="preserve"> </w:t>
      </w:r>
    </w:p>
    <w:p w14:paraId="098020BE" w14:textId="4D9AF8DB" w:rsidR="0090506E" w:rsidRDefault="0090506E" w:rsidP="0090506E">
      <w:r>
        <w:t xml:space="preserve">Wandkleerhakenlijst bestaande uit een opliggend naturel geanodiseerd (A20) aluminium buisprofiel  </w:t>
      </w:r>
      <w:r w:rsidR="00F50FD3">
        <w:t>diameter</w:t>
      </w:r>
      <w:r>
        <w:t xml:space="preserve"> 30 </w:t>
      </w:r>
      <w:r w:rsidR="00F50FD3">
        <w:t xml:space="preserve">mm </w:t>
      </w:r>
      <w:r>
        <w:t>voorzien van enkel of dubbele zwarte kunststof jashaken.</w:t>
      </w:r>
    </w:p>
    <w:p w14:paraId="1374D771" w14:textId="21512143" w:rsidR="0090506E" w:rsidRDefault="0090506E" w:rsidP="0090506E">
      <w:r>
        <w:t>Voor een optimale veiligheid worden de jashaken in de lengterichting</w:t>
      </w:r>
      <w:r w:rsidR="00E46BB4">
        <w:t xml:space="preserve"> van het buisprofiel</w:t>
      </w:r>
      <w:r>
        <w:t xml:space="preserve"> ofwel naar de muur ge</w:t>
      </w:r>
      <w:r w:rsidR="00E46BB4">
        <w:t>richt</w:t>
      </w:r>
      <w:r>
        <w:t>. Hartafstand enkele jashaken = 100 m</w:t>
      </w:r>
      <w:r w:rsidR="00B83EA5">
        <w:t>m</w:t>
      </w:r>
      <w:r>
        <w:t>, dubbele jashaken 200 mm.  De uiteinden worden mooi afgewerkt met zwarte kunststof einddoppen.</w:t>
      </w:r>
    </w:p>
    <w:p w14:paraId="0479C94B" w14:textId="77777777" w:rsidR="0090506E" w:rsidRDefault="0090506E" w:rsidP="0090506E">
      <w:r>
        <w:t>Bij lengtes &gt; 3m worden de buisprofielen met elkaar verbonden door een kunststof koppel stuk ingewerkt in het profiel.</w:t>
      </w:r>
    </w:p>
    <w:p w14:paraId="4F2C0169" w14:textId="4372690C" w:rsidR="0090506E" w:rsidRDefault="0090506E" w:rsidP="0090506E">
      <w:r>
        <w:t xml:space="preserve">Wandbevestiging met stalen buisprofiel 40 x 10 x 2 mm, hart op hart maximaal </w:t>
      </w:r>
      <w:r w:rsidR="00D95B36">
        <w:t>10</w:t>
      </w:r>
      <w:r>
        <w:t xml:space="preserve">00 mm (onderlinge afstand) te plaatsen.  De stalen ophangsteunen worden onzichtbaar bevestigd aan de muur. </w:t>
      </w:r>
    </w:p>
    <w:p w14:paraId="663EF7B4" w14:textId="77777777" w:rsidR="0090506E" w:rsidRDefault="0090506E" w:rsidP="0090506E">
      <w:r>
        <w:t>Totale diepte wandkleerhakenlijst : 71 mm.</w:t>
      </w:r>
    </w:p>
    <w:p w14:paraId="516D872F" w14:textId="77777777" w:rsidR="00165476" w:rsidRDefault="00165476" w:rsidP="0090506E"/>
    <w:p w14:paraId="0B78DFD1" w14:textId="77777777" w:rsidR="003D3737" w:rsidRDefault="003D3737" w:rsidP="003D3737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372EFA17" w14:textId="77777777" w:rsidR="003D3737" w:rsidRDefault="003D3737" w:rsidP="003D3737">
      <w:r>
        <w:t>Stalen buisprofielen met anti-corrosie behandeling zerozinc steel primer, afgewerkt met een epoxy polyester coating donkergrijs Ral 7043, wit RAL 9010 of zwart RAL 9005, mat fijn structuur. (&gt; 400 uren zoutneveltest)</w:t>
      </w:r>
    </w:p>
    <w:p w14:paraId="203D21CB" w14:textId="77777777" w:rsidR="003D3737" w:rsidRDefault="003D3737" w:rsidP="003D3737"/>
    <w:p w14:paraId="64462FA0" w14:textId="77777777" w:rsidR="003D3737" w:rsidRPr="008A75AA" w:rsidRDefault="003D3737" w:rsidP="003D3737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739E06E1" w14:textId="107AEC50" w:rsidR="003D3737" w:rsidRDefault="003D3737" w:rsidP="003D3737">
      <w:r>
        <w:t>Thermisch verzinkt stalen buisprofielen met anti-corrosie behandeling zerozinc primer, afgewerkt met een epoxy polyester coating donkergrijs Ral 7043, wit RAL 9010 of zwart RAL 9005, mat fijn structuur. (&gt; 1000 uren zoutneveltest)</w:t>
      </w:r>
    </w:p>
    <w:p w14:paraId="0D91A781" w14:textId="77777777" w:rsidR="00476E5D" w:rsidRDefault="00476E5D" w:rsidP="0090506E"/>
    <w:p w14:paraId="673F2B54" w14:textId="4B12F52E" w:rsidR="00476E5D" w:rsidRDefault="00476E5D" w:rsidP="0090506E">
      <w:r>
        <w:t>Variante : WKR</w:t>
      </w:r>
    </w:p>
    <w:p w14:paraId="34894F47" w14:textId="7F5F6FFE" w:rsidR="0090506E" w:rsidRDefault="00476E5D" w:rsidP="0090506E">
      <w:r>
        <w:t>WKA met t</w:t>
      </w:r>
      <w:r w:rsidR="0090506E">
        <w:t>assenrek (incl. kleerhakenlijst) uit 3 aluminium geanodiseerde buisprofielen, diepte steun = 312 mm.</w:t>
      </w:r>
    </w:p>
    <w:p w14:paraId="0B586DBF" w14:textId="5A76DF46" w:rsidR="00476E5D" w:rsidRDefault="00476E5D" w:rsidP="0090506E"/>
    <w:p w14:paraId="1D6064B0" w14:textId="66BE48A9" w:rsidR="00476E5D" w:rsidRDefault="00476E5D" w:rsidP="0090506E"/>
    <w:p w14:paraId="4A156301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3183F195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sectPr w:rsidR="0090506E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99234">
    <w:abstractNumId w:val="0"/>
  </w:num>
  <w:num w:numId="2" w16cid:durableId="657000417">
    <w:abstractNumId w:val="2"/>
  </w:num>
  <w:num w:numId="3" w16cid:durableId="104047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5476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1445B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67B5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3737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76E5D"/>
    <w:rsid w:val="004860F4"/>
    <w:rsid w:val="004860FA"/>
    <w:rsid w:val="00494C8D"/>
    <w:rsid w:val="004A2126"/>
    <w:rsid w:val="004A30BC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4B7D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506E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13AB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83EA5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8396F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95B36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BB4"/>
    <w:rsid w:val="00E46C3A"/>
    <w:rsid w:val="00E5134F"/>
    <w:rsid w:val="00E514E7"/>
    <w:rsid w:val="00E7044E"/>
    <w:rsid w:val="00E75B54"/>
    <w:rsid w:val="00E84FD1"/>
    <w:rsid w:val="00E97FD3"/>
    <w:rsid w:val="00EA046F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0FD3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F3537C"/>
  <w15:docId w15:val="{CF812A3F-D0BF-4E1A-BFB6-9BA8ECB9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16379-60D0-6F46-B117-BCAB39C3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7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14</cp:revision>
  <cp:lastPrinted>2012-12-13T09:27:00Z</cp:lastPrinted>
  <dcterms:created xsi:type="dcterms:W3CDTF">2018-05-02T11:56:00Z</dcterms:created>
  <dcterms:modified xsi:type="dcterms:W3CDTF">2024-10-24T12:05:00Z</dcterms:modified>
</cp:coreProperties>
</file>